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fullDate="2022-07-06T00:00:00Z">
            <w:dateFormat w:val="d MMMM yyyy"/>
            <w:lid w:val="pl-PL"/>
            <w:storeMappedDataAs w:val="dateTime"/>
            <w:calendar w:val="gregorian"/>
          </w:date>
        </w:sdtPr>
        <w:sdtEndPr/>
        <w:sdtContent>
          <w:r w:rsidR="00D6481E">
            <w:rPr>
              <w:rFonts w:ascii="Times New Roman" w:hAnsi="Times New Roman" w:cs="Times New Roman"/>
              <w:sz w:val="24"/>
              <w:szCs w:val="24"/>
            </w:rPr>
            <w:t>6 lipca 2022</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Pr="00CA1A77" w:rsidRDefault="00A32048" w:rsidP="001B61C2">
      <w:pPr>
        <w:spacing w:after="0"/>
        <w:jc w:val="right"/>
        <w:rPr>
          <w:rFonts w:ascii="Times New Roman" w:hAnsi="Times New Roman" w:cs="Times New Roman"/>
          <w:i/>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045B95">
        <w:rPr>
          <w:rFonts w:ascii="Times New Roman" w:hAnsi="Times New Roman" w:cs="Times New Roman"/>
          <w:color w:val="000000"/>
          <w:sz w:val="24"/>
          <w:szCs w:val="24"/>
        </w:rPr>
        <w:t>ZP-371-31</w:t>
      </w:r>
      <w:r w:rsidR="00B41868">
        <w:rPr>
          <w:rFonts w:ascii="Times New Roman" w:hAnsi="Times New Roman" w:cs="Times New Roman"/>
          <w:color w:val="000000"/>
          <w:sz w:val="24"/>
          <w:szCs w:val="24"/>
        </w:rPr>
        <w:t>/</w:t>
      </w:r>
      <w:r w:rsidR="00CA1A77">
        <w:rPr>
          <w:rFonts w:ascii="Times New Roman" w:hAnsi="Times New Roman" w:cs="Times New Roman"/>
          <w:color w:val="000000"/>
          <w:sz w:val="24"/>
          <w:szCs w:val="24"/>
        </w:rPr>
        <w:t>2022</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431862"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TREŚCI SPECYFIKACJI  </w:t>
      </w:r>
      <w:r w:rsidR="00933170">
        <w:rPr>
          <w:rFonts w:ascii="Times New Roman" w:hAnsi="Times New Roman" w:cs="Times New Roman"/>
          <w:color w:val="000000"/>
          <w:sz w:val="24"/>
          <w:szCs w:val="24"/>
        </w:rPr>
        <w:t xml:space="preserve">WARUNKÓW ZAMÓWIENIA </w:t>
      </w:r>
    </w:p>
    <w:p w:rsidR="00933170" w:rsidRDefault="00933170" w:rsidP="00933170">
      <w:pPr>
        <w:rPr>
          <w:rFonts w:ascii="Times New Roman" w:hAnsi="Times New Roman" w:cs="Times New Roman"/>
          <w:color w:val="000000"/>
          <w:sz w:val="24"/>
          <w:szCs w:val="24"/>
        </w:rPr>
      </w:pPr>
    </w:p>
    <w:p w:rsidR="004744FD" w:rsidRDefault="00933170" w:rsidP="00E94FDD">
      <w:pPr>
        <w:ind w:left="180" w:right="-262"/>
        <w:jc w:val="both"/>
        <w:rPr>
          <w:rFonts w:ascii="Times New Roman" w:hAnsi="Times New Roman" w:cs="Times New Roman"/>
          <w:bCs/>
          <w:sz w:val="24"/>
          <w:szCs w:val="28"/>
        </w:rPr>
      </w:pPr>
      <w:r w:rsidRPr="008E5642">
        <w:rPr>
          <w:rFonts w:ascii="Times New Roman" w:hAnsi="Times New Roman" w:cs="Times New Roman"/>
          <w:color w:val="000000"/>
          <w:sz w:val="24"/>
          <w:szCs w:val="24"/>
        </w:rPr>
        <w:t xml:space="preserve">Dotyczy: postępowania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o</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udzielenie</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zamówienia</w:t>
      </w:r>
      <w:r w:rsidR="00B8360E" w:rsidRPr="008E5642">
        <w:rPr>
          <w:rFonts w:ascii="Times New Roman" w:hAnsi="Times New Roman" w:cs="Times New Roman"/>
          <w:color w:val="000000"/>
          <w:sz w:val="24"/>
          <w:szCs w:val="24"/>
        </w:rPr>
        <w:t xml:space="preserve">     </w:t>
      </w:r>
      <w:r w:rsidR="00BE32F7" w:rsidRPr="008E5642">
        <w:rPr>
          <w:rFonts w:ascii="Times New Roman" w:hAnsi="Times New Roman" w:cs="Times New Roman"/>
          <w:color w:val="000000"/>
          <w:sz w:val="24"/>
          <w:szCs w:val="24"/>
        </w:rPr>
        <w:t>publicznego</w:t>
      </w:r>
      <w:r w:rsidR="00B8360E" w:rsidRPr="008E5642">
        <w:rPr>
          <w:rFonts w:ascii="Times New Roman" w:hAnsi="Times New Roman" w:cs="Times New Roman"/>
          <w:color w:val="000000"/>
          <w:sz w:val="24"/>
          <w:szCs w:val="24"/>
        </w:rPr>
        <w:t xml:space="preserve">  na</w:t>
      </w:r>
      <w:r w:rsidR="00BE32F7"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002C3A1F" w:rsidRPr="008E5642">
        <w:rPr>
          <w:rFonts w:ascii="Times New Roman" w:hAnsi="Times New Roman" w:cs="Times New Roman"/>
          <w:sz w:val="24"/>
          <w:szCs w:val="24"/>
        </w:rPr>
        <w:t xml:space="preserve"> </w:t>
      </w:r>
      <w:r w:rsidR="00383C5F" w:rsidRPr="008E5642">
        <w:rPr>
          <w:rFonts w:ascii="Times New Roman" w:hAnsi="Times New Roman" w:cs="Times New Roman"/>
          <w:sz w:val="24"/>
          <w:szCs w:val="24"/>
        </w:rPr>
        <w:t xml:space="preserve">sukcesywną </w:t>
      </w:r>
      <w:r w:rsidR="00CA1A77">
        <w:rPr>
          <w:rFonts w:ascii="Times New Roman" w:hAnsi="Times New Roman" w:cs="Times New Roman"/>
          <w:sz w:val="24"/>
          <w:szCs w:val="24"/>
        </w:rPr>
        <w:t xml:space="preserve"> dostawę </w:t>
      </w:r>
      <w:r w:rsidR="00CA1A77">
        <w:rPr>
          <w:rFonts w:ascii="Times New Roman" w:hAnsi="Times New Roman" w:cs="Times New Roman"/>
          <w:bCs/>
          <w:noProof/>
          <w:sz w:val="24"/>
          <w:szCs w:val="24"/>
        </w:rPr>
        <w:t xml:space="preserve"> </w:t>
      </w:r>
      <w:r w:rsidR="00045B95">
        <w:rPr>
          <w:rFonts w:ascii="Times New Roman" w:hAnsi="Times New Roman" w:cs="Times New Roman"/>
          <w:bCs/>
          <w:noProof/>
          <w:sz w:val="24"/>
          <w:szCs w:val="24"/>
        </w:rPr>
        <w:t xml:space="preserve">sprzętu jednorazowego użytku </w:t>
      </w:r>
      <w:r w:rsidR="00CA1A77">
        <w:rPr>
          <w:rFonts w:ascii="Times New Roman" w:hAnsi="Times New Roman" w:cs="Times New Roman"/>
          <w:bCs/>
          <w:noProof/>
          <w:sz w:val="24"/>
          <w:szCs w:val="24"/>
        </w:rPr>
        <w:t xml:space="preserve">na potrzeby Szpitala Na Wyspie Sp. z o.o. w Żarach, </w:t>
      </w:r>
      <w:r w:rsidR="00045B95">
        <w:rPr>
          <w:rFonts w:ascii="Times New Roman" w:hAnsi="Times New Roman" w:cs="Times New Roman"/>
          <w:sz w:val="24"/>
          <w:szCs w:val="24"/>
        </w:rPr>
        <w:t xml:space="preserve"> w podziale na 2</w:t>
      </w:r>
      <w:r w:rsidR="00431862">
        <w:rPr>
          <w:rFonts w:ascii="Times New Roman" w:hAnsi="Times New Roman" w:cs="Times New Roman"/>
          <w:sz w:val="24"/>
          <w:szCs w:val="24"/>
        </w:rPr>
        <w:t xml:space="preserve">5 zadań. </w:t>
      </w:r>
    </w:p>
    <w:p w:rsidR="00E94FDD" w:rsidRPr="004744FD" w:rsidRDefault="00E94FDD" w:rsidP="00E94FDD">
      <w:pPr>
        <w:ind w:left="180" w:right="-262"/>
        <w:jc w:val="both"/>
        <w:rPr>
          <w:rFonts w:ascii="Times New Roman" w:hAnsi="Times New Roman" w:cs="Times New Roman"/>
          <w:bCs/>
          <w:sz w:val="24"/>
          <w:szCs w:val="28"/>
        </w:rPr>
      </w:pPr>
    </w:p>
    <w:p w:rsidR="00C24D10" w:rsidRDefault="00A8505B" w:rsidP="00AD3FC9">
      <w:pPr>
        <w:jc w:val="both"/>
        <w:rPr>
          <w:rFonts w:ascii="Times New Roman" w:hAnsi="Times New Roman" w:cs="Times New Roman"/>
          <w:color w:val="000000"/>
        </w:rPr>
      </w:pPr>
      <w:r>
        <w:rPr>
          <w:rFonts w:ascii="Times New Roman" w:hAnsi="Times New Roman" w:cs="Times New Roman"/>
          <w:color w:val="000000"/>
        </w:rPr>
        <w:t>Na podstawie art. 284 ust. 2</w:t>
      </w:r>
      <w:r w:rsidR="00431862" w:rsidRPr="00C1323E">
        <w:rPr>
          <w:rFonts w:ascii="Times New Roman" w:hAnsi="Times New Roman" w:cs="Times New Roman"/>
          <w:color w:val="000000"/>
        </w:rPr>
        <w:t xml:space="preserve"> ustawy z dnia 11 września 2019</w:t>
      </w:r>
      <w:r w:rsidR="00476FB1" w:rsidRPr="00C1323E">
        <w:rPr>
          <w:rFonts w:ascii="Times New Roman" w:hAnsi="Times New Roman" w:cs="Times New Roman"/>
          <w:color w:val="000000"/>
        </w:rPr>
        <w:t xml:space="preserve"> roku Prawo zamówień</w:t>
      </w:r>
      <w:r w:rsidR="00BE32F7" w:rsidRPr="00C1323E">
        <w:rPr>
          <w:rFonts w:ascii="Times New Roman" w:hAnsi="Times New Roman" w:cs="Times New Roman"/>
          <w:color w:val="000000"/>
        </w:rPr>
        <w:t xml:space="preserve"> publicznych (</w:t>
      </w:r>
      <w:r w:rsidR="00045B95">
        <w:rPr>
          <w:rFonts w:ascii="Times New Roman" w:hAnsi="Times New Roman" w:cs="Times New Roman"/>
          <w:color w:val="000000"/>
        </w:rPr>
        <w:t xml:space="preserve"> </w:t>
      </w:r>
      <w:proofErr w:type="spellStart"/>
      <w:r w:rsidR="00045B95">
        <w:rPr>
          <w:rFonts w:ascii="Times New Roman" w:hAnsi="Times New Roman" w:cs="Times New Roman"/>
          <w:color w:val="000000"/>
        </w:rPr>
        <w:t>t.j</w:t>
      </w:r>
      <w:proofErr w:type="spellEnd"/>
      <w:r w:rsidR="00045B95">
        <w:rPr>
          <w:rFonts w:ascii="Times New Roman" w:hAnsi="Times New Roman" w:cs="Times New Roman"/>
          <w:color w:val="000000"/>
        </w:rPr>
        <w:t>. Dz.U. z 2021 roku poz. 1129</w:t>
      </w:r>
      <w:r w:rsidR="002C3A1F" w:rsidRPr="00C1323E">
        <w:rPr>
          <w:rFonts w:ascii="Times New Roman" w:hAnsi="Times New Roman" w:cs="Times New Roman"/>
          <w:color w:val="000000"/>
        </w:rPr>
        <w:t xml:space="preserve"> ze zm.</w:t>
      </w:r>
      <w:r w:rsidR="00476FB1" w:rsidRPr="00C1323E">
        <w:rPr>
          <w:rFonts w:ascii="Times New Roman" w:hAnsi="Times New Roman" w:cs="Times New Roman"/>
          <w:color w:val="000000"/>
        </w:rPr>
        <w:t>)  w związk</w:t>
      </w:r>
      <w:r w:rsidR="00C04D39" w:rsidRPr="00C1323E">
        <w:rPr>
          <w:rFonts w:ascii="Times New Roman" w:hAnsi="Times New Roman" w:cs="Times New Roman"/>
          <w:color w:val="000000"/>
        </w:rPr>
        <w:t>u</w:t>
      </w:r>
      <w:r w:rsidR="008E5642" w:rsidRPr="00C1323E">
        <w:rPr>
          <w:rFonts w:ascii="Times New Roman" w:hAnsi="Times New Roman" w:cs="Times New Roman"/>
          <w:color w:val="000000"/>
        </w:rPr>
        <w:t xml:space="preserve"> otrzymanym wnioskiem Wykonawcy</w:t>
      </w:r>
      <w:r w:rsidR="00476FB1" w:rsidRPr="00C1323E">
        <w:rPr>
          <w:rFonts w:ascii="Times New Roman" w:hAnsi="Times New Roman" w:cs="Times New Roman"/>
          <w:color w:val="000000"/>
        </w:rPr>
        <w:t xml:space="preserve"> o wyjaśnien</w:t>
      </w:r>
      <w:r w:rsidR="00431862" w:rsidRPr="00C1323E">
        <w:rPr>
          <w:rFonts w:ascii="Times New Roman" w:hAnsi="Times New Roman" w:cs="Times New Roman"/>
          <w:color w:val="000000"/>
        </w:rPr>
        <w:t xml:space="preserve">ie treści specyfikacji </w:t>
      </w:r>
      <w:r w:rsidR="00476FB1" w:rsidRPr="00C1323E">
        <w:rPr>
          <w:rFonts w:ascii="Times New Roman" w:hAnsi="Times New Roman" w:cs="Times New Roman"/>
          <w:color w:val="000000"/>
        </w:rPr>
        <w:t xml:space="preserve"> </w:t>
      </w:r>
      <w:r w:rsidR="00AC1CAE" w:rsidRPr="00C1323E">
        <w:rPr>
          <w:rFonts w:ascii="Times New Roman" w:hAnsi="Times New Roman" w:cs="Times New Roman"/>
          <w:color w:val="000000"/>
        </w:rPr>
        <w:t>warunków zamówienia do ww. postę</w:t>
      </w:r>
      <w:r w:rsidR="00476FB1" w:rsidRPr="00C1323E">
        <w:rPr>
          <w:rFonts w:ascii="Times New Roman" w:hAnsi="Times New Roman" w:cs="Times New Roman"/>
          <w:color w:val="000000"/>
        </w:rPr>
        <w:t>powania, Zamawiający wyjaśnia:</w:t>
      </w:r>
    </w:p>
    <w:p w:rsidR="00045B95" w:rsidRPr="00D6481E" w:rsidRDefault="00045B95" w:rsidP="00045B95">
      <w:pPr>
        <w:autoSpaceDE w:val="0"/>
        <w:autoSpaceDN w:val="0"/>
        <w:adjustRightInd w:val="0"/>
        <w:spacing w:after="0" w:line="240" w:lineRule="auto"/>
        <w:rPr>
          <w:rFonts w:ascii="Times New Roman" w:eastAsia="Arial Unicode MS" w:hAnsi="Times New Roman" w:cs="Times New Roman"/>
          <w:b/>
          <w:color w:val="4D4D4D"/>
        </w:rPr>
      </w:pPr>
      <w:r w:rsidRPr="00D6481E">
        <w:rPr>
          <w:rFonts w:ascii="Times New Roman" w:eastAsia="Arial Unicode MS" w:hAnsi="Times New Roman" w:cs="Times New Roman"/>
          <w:b/>
          <w:color w:val="4D4D4D"/>
        </w:rPr>
        <w:t>Pakiet 6 poz. 3</w:t>
      </w:r>
    </w:p>
    <w:p w:rsidR="00045B95" w:rsidRPr="00D6481E" w:rsidRDefault="00045B95" w:rsidP="00045B95">
      <w:pPr>
        <w:autoSpaceDE w:val="0"/>
        <w:autoSpaceDN w:val="0"/>
        <w:adjustRightInd w:val="0"/>
        <w:spacing w:after="0" w:line="240" w:lineRule="auto"/>
        <w:ind w:left="1260" w:hanging="1260"/>
        <w:rPr>
          <w:rFonts w:ascii="Times New Roman" w:eastAsia="Arial Unicode MS" w:hAnsi="Times New Roman" w:cs="Times New Roman"/>
          <w:color w:val="4D4D4D"/>
        </w:rPr>
      </w:pPr>
      <w:r w:rsidRPr="00D6481E">
        <w:rPr>
          <w:rFonts w:ascii="Times New Roman" w:eastAsia="Arial Unicode MS" w:hAnsi="Times New Roman" w:cs="Times New Roman"/>
          <w:color w:val="4D4D4D"/>
        </w:rPr>
        <w:t>Zwracamy się z prośbą o dopuszczenie w ww. pozycji papieru do KTG BD 4000 do ciąży pojedynczej</w:t>
      </w:r>
    </w:p>
    <w:p w:rsidR="00D6481E" w:rsidRDefault="00045B95" w:rsidP="003853B8">
      <w:pPr>
        <w:autoSpaceDE w:val="0"/>
        <w:autoSpaceDN w:val="0"/>
        <w:adjustRightInd w:val="0"/>
        <w:spacing w:after="0" w:line="240" w:lineRule="auto"/>
        <w:ind w:left="1260" w:hanging="1260"/>
        <w:rPr>
          <w:rFonts w:ascii="Times New Roman" w:eastAsia="Arial Unicode MS" w:hAnsi="Times New Roman" w:cs="Times New Roman"/>
          <w:color w:val="4D4D4D"/>
        </w:rPr>
      </w:pPr>
      <w:r w:rsidRPr="00D6481E">
        <w:rPr>
          <w:rFonts w:ascii="Times New Roman" w:eastAsia="Arial Unicode MS" w:hAnsi="Times New Roman" w:cs="Times New Roman"/>
          <w:color w:val="4D4D4D"/>
        </w:rPr>
        <w:t xml:space="preserve"> o rozmiarze 151mm x150mm x200 kartek, gdyż taki jest prawidłowy rozmiar papieru do tego aparatu.</w:t>
      </w:r>
    </w:p>
    <w:p w:rsidR="00D6481E" w:rsidRDefault="00D6481E" w:rsidP="00045B95">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3853B8" w:rsidRPr="00D6481E" w:rsidRDefault="003853B8" w:rsidP="003853B8">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dopuszcza</w:t>
      </w:r>
    </w:p>
    <w:p w:rsidR="00045B95" w:rsidRPr="00D6481E" w:rsidRDefault="00045B95" w:rsidP="00045B95">
      <w:pPr>
        <w:autoSpaceDE w:val="0"/>
        <w:autoSpaceDN w:val="0"/>
        <w:adjustRightInd w:val="0"/>
        <w:spacing w:after="0" w:line="240" w:lineRule="auto"/>
        <w:rPr>
          <w:rFonts w:ascii="Times New Roman" w:eastAsia="Arial Unicode MS" w:hAnsi="Times New Roman" w:cs="Times New Roman"/>
          <w:b/>
          <w:color w:val="4D4D4D"/>
        </w:rPr>
      </w:pPr>
    </w:p>
    <w:p w:rsidR="00045B95" w:rsidRPr="00D6481E" w:rsidRDefault="00045B95" w:rsidP="00045B95">
      <w:pPr>
        <w:autoSpaceDE w:val="0"/>
        <w:autoSpaceDN w:val="0"/>
        <w:adjustRightInd w:val="0"/>
        <w:spacing w:after="0" w:line="240" w:lineRule="auto"/>
        <w:rPr>
          <w:rFonts w:ascii="Times New Roman" w:eastAsia="Arial Unicode MS" w:hAnsi="Times New Roman" w:cs="Times New Roman"/>
          <w:b/>
          <w:color w:val="4D4D4D"/>
        </w:rPr>
      </w:pPr>
      <w:r w:rsidRPr="00D6481E">
        <w:rPr>
          <w:rFonts w:ascii="Times New Roman" w:eastAsia="Arial Unicode MS" w:hAnsi="Times New Roman" w:cs="Times New Roman"/>
          <w:b/>
          <w:color w:val="4D4D4D"/>
        </w:rPr>
        <w:t>Pakiet 6 poz. 5-7</w:t>
      </w:r>
    </w:p>
    <w:p w:rsidR="00045B95" w:rsidRDefault="00045B95" w:rsidP="00045B95">
      <w:pPr>
        <w:spacing w:after="0"/>
        <w:rPr>
          <w:rFonts w:ascii="Times New Roman" w:eastAsia="Arial Unicode MS" w:hAnsi="Times New Roman" w:cs="Times New Roman"/>
          <w:color w:val="4D4D4D"/>
        </w:rPr>
      </w:pPr>
      <w:r w:rsidRPr="00D6481E">
        <w:rPr>
          <w:rFonts w:ascii="Times New Roman" w:eastAsia="Arial Unicode MS" w:hAnsi="Times New Roman" w:cs="Times New Roman"/>
          <w:color w:val="4D4D4D"/>
        </w:rPr>
        <w:t>Czy Zamawiający dopuści podanie w ww. pozycji ceny jednostkowej dla opakowania zawierającego 50 sztuk elektrod, albo podanie ceny jednostkowej za sztukę z dokładnością do czterech miejsc po przecinku? Ceny jednostkowe elektrod są bardzo niskie, proponowane rozwiązanie dałoby wykonawcom możliwość zaoferowania korzystniejszej ceny łącznej.</w:t>
      </w:r>
    </w:p>
    <w:p w:rsid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012536" w:rsidRPr="00D6481E" w:rsidRDefault="00012536"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dopuszcza</w:t>
      </w:r>
      <w:r w:rsidRPr="00012536">
        <w:rPr>
          <w:rFonts w:ascii="Times New Roman" w:eastAsia="Arial Unicode MS" w:hAnsi="Times New Roman" w:cs="Times New Roman"/>
          <w:color w:val="4D4D4D"/>
        </w:rPr>
        <w:t xml:space="preserve"> </w:t>
      </w:r>
      <w:r w:rsidRPr="00D6481E">
        <w:rPr>
          <w:rFonts w:ascii="Times New Roman" w:eastAsia="Arial Unicode MS" w:hAnsi="Times New Roman" w:cs="Times New Roman"/>
          <w:color w:val="4D4D4D"/>
        </w:rPr>
        <w:t>podanie ceny jednostkowej za sztukę z dokładnością do czterech miejsc po przecinku</w:t>
      </w:r>
      <w:r>
        <w:rPr>
          <w:rFonts w:ascii="Times New Roman" w:eastAsia="Arial Unicode MS" w:hAnsi="Times New Roman" w:cs="Times New Roman"/>
          <w:color w:val="4D4D4D"/>
        </w:rPr>
        <w:t>.</w:t>
      </w:r>
    </w:p>
    <w:p w:rsidR="00045B95" w:rsidRPr="00D6481E" w:rsidRDefault="00045B95" w:rsidP="00045B95">
      <w:pPr>
        <w:autoSpaceDE w:val="0"/>
        <w:autoSpaceDN w:val="0"/>
        <w:adjustRightInd w:val="0"/>
        <w:spacing w:after="0" w:line="240" w:lineRule="auto"/>
        <w:rPr>
          <w:rFonts w:ascii="Times New Roman" w:eastAsia="Arial Unicode MS" w:hAnsi="Times New Roman" w:cs="Times New Roman"/>
          <w:b/>
          <w:color w:val="4D4D4D"/>
        </w:rPr>
      </w:pPr>
    </w:p>
    <w:p w:rsidR="00045B95" w:rsidRPr="00D6481E" w:rsidRDefault="00045B95" w:rsidP="00045B95">
      <w:pPr>
        <w:autoSpaceDE w:val="0"/>
        <w:autoSpaceDN w:val="0"/>
        <w:adjustRightInd w:val="0"/>
        <w:spacing w:after="0" w:line="240" w:lineRule="auto"/>
        <w:rPr>
          <w:rFonts w:ascii="Times New Roman" w:eastAsia="Arial Unicode MS" w:hAnsi="Times New Roman" w:cs="Times New Roman"/>
          <w:b/>
          <w:color w:val="4D4D4D"/>
        </w:rPr>
      </w:pPr>
      <w:r w:rsidRPr="00D6481E">
        <w:rPr>
          <w:rFonts w:ascii="Times New Roman" w:eastAsia="Arial Unicode MS" w:hAnsi="Times New Roman" w:cs="Times New Roman"/>
          <w:b/>
          <w:color w:val="4D4D4D"/>
        </w:rPr>
        <w:t>Pakiet 6 poz. 6</w:t>
      </w:r>
    </w:p>
    <w:p w:rsidR="00045B95" w:rsidRPr="00D6481E" w:rsidRDefault="00045B95" w:rsidP="00045B95">
      <w:pPr>
        <w:autoSpaceDE w:val="0"/>
        <w:autoSpaceDN w:val="0"/>
        <w:adjustRightInd w:val="0"/>
        <w:spacing w:after="0" w:line="240" w:lineRule="auto"/>
        <w:ind w:left="1260" w:hanging="1260"/>
        <w:rPr>
          <w:rFonts w:ascii="Times New Roman" w:eastAsia="Arial Unicode MS" w:hAnsi="Times New Roman" w:cs="Times New Roman"/>
          <w:color w:val="4D4D4D"/>
        </w:rPr>
      </w:pPr>
      <w:r w:rsidRPr="00D6481E">
        <w:rPr>
          <w:rFonts w:ascii="Times New Roman" w:eastAsia="Arial Unicode MS" w:hAnsi="Times New Roman" w:cs="Times New Roman"/>
          <w:color w:val="4D4D4D"/>
        </w:rPr>
        <w:t xml:space="preserve">Zwracamy się z prośbą o dopuszczenie w ww. pozycji elektrod okrągłych z języczkiem </w:t>
      </w:r>
    </w:p>
    <w:p w:rsidR="00045B95" w:rsidRDefault="00045B95" w:rsidP="00045B95">
      <w:pPr>
        <w:autoSpaceDE w:val="0"/>
        <w:autoSpaceDN w:val="0"/>
        <w:adjustRightInd w:val="0"/>
        <w:spacing w:after="0" w:line="240" w:lineRule="auto"/>
        <w:ind w:left="1260" w:hanging="1260"/>
        <w:rPr>
          <w:rFonts w:ascii="Times New Roman" w:eastAsia="Arial Unicode MS" w:hAnsi="Times New Roman" w:cs="Times New Roman"/>
          <w:color w:val="4D4D4D"/>
        </w:rPr>
      </w:pPr>
      <w:r w:rsidRPr="00D6481E">
        <w:rPr>
          <w:rFonts w:ascii="Times New Roman" w:eastAsia="Arial Unicode MS" w:hAnsi="Times New Roman" w:cs="Times New Roman"/>
          <w:color w:val="4D4D4D"/>
        </w:rPr>
        <w:t>o wymiarach 42mm x 45mm z przy pozostałych parametrach bez zmian.</w:t>
      </w:r>
    </w:p>
    <w:p w:rsid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B84684" w:rsidRPr="00D6481E" w:rsidRDefault="00B84684" w:rsidP="00B84684">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nie  dopuszcza</w:t>
      </w:r>
    </w:p>
    <w:p w:rsidR="00B84684" w:rsidRPr="00D6481E" w:rsidRDefault="00B84684"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p>
    <w:p w:rsidR="00045B95" w:rsidRPr="00D6481E" w:rsidRDefault="00045B95" w:rsidP="00045B95">
      <w:pPr>
        <w:autoSpaceDE w:val="0"/>
        <w:autoSpaceDN w:val="0"/>
        <w:adjustRightInd w:val="0"/>
        <w:spacing w:after="0" w:line="240" w:lineRule="auto"/>
        <w:rPr>
          <w:rFonts w:ascii="Times New Roman" w:eastAsia="Arial Unicode MS" w:hAnsi="Times New Roman" w:cs="Times New Roman"/>
          <w:b/>
          <w:color w:val="4D4D4D"/>
        </w:rPr>
      </w:pPr>
    </w:p>
    <w:p w:rsidR="00045B95" w:rsidRPr="00D6481E" w:rsidRDefault="00045B95" w:rsidP="00045B95">
      <w:pPr>
        <w:autoSpaceDE w:val="0"/>
        <w:autoSpaceDN w:val="0"/>
        <w:adjustRightInd w:val="0"/>
        <w:spacing w:after="0" w:line="240" w:lineRule="auto"/>
        <w:rPr>
          <w:rFonts w:ascii="Times New Roman" w:eastAsia="Arial Unicode MS" w:hAnsi="Times New Roman" w:cs="Times New Roman"/>
          <w:b/>
          <w:color w:val="4D4D4D"/>
        </w:rPr>
      </w:pPr>
      <w:r w:rsidRPr="00D6481E">
        <w:rPr>
          <w:rFonts w:ascii="Times New Roman" w:eastAsia="Arial Unicode MS" w:hAnsi="Times New Roman" w:cs="Times New Roman"/>
          <w:b/>
          <w:color w:val="4D4D4D"/>
        </w:rPr>
        <w:t>Pakiet 6 poz. 6</w:t>
      </w:r>
    </w:p>
    <w:p w:rsidR="00045B95" w:rsidRPr="00D6481E" w:rsidRDefault="00045B95" w:rsidP="00045B95">
      <w:pPr>
        <w:autoSpaceDE w:val="0"/>
        <w:autoSpaceDN w:val="0"/>
        <w:adjustRightInd w:val="0"/>
        <w:spacing w:after="0" w:line="240" w:lineRule="auto"/>
        <w:ind w:left="1260" w:hanging="1260"/>
        <w:rPr>
          <w:rFonts w:ascii="Times New Roman" w:eastAsia="Arial Unicode MS" w:hAnsi="Times New Roman" w:cs="Times New Roman"/>
          <w:color w:val="4D4D4D"/>
        </w:rPr>
      </w:pPr>
      <w:r w:rsidRPr="00D6481E">
        <w:rPr>
          <w:rFonts w:ascii="Times New Roman" w:eastAsia="Arial Unicode MS" w:hAnsi="Times New Roman" w:cs="Times New Roman"/>
          <w:color w:val="4D4D4D"/>
        </w:rPr>
        <w:t xml:space="preserve">Zwracamy się z prośbą o dopuszczenie w ww. pozycji elektrod okrągłych z języczkiem </w:t>
      </w:r>
    </w:p>
    <w:p w:rsidR="00045B95" w:rsidRPr="00D6481E" w:rsidRDefault="00045B95" w:rsidP="00045B95">
      <w:pPr>
        <w:autoSpaceDE w:val="0"/>
        <w:autoSpaceDN w:val="0"/>
        <w:adjustRightInd w:val="0"/>
        <w:spacing w:after="0" w:line="240" w:lineRule="auto"/>
        <w:ind w:left="1260" w:hanging="1260"/>
        <w:rPr>
          <w:rFonts w:ascii="Times New Roman" w:eastAsia="Arial Unicode MS" w:hAnsi="Times New Roman" w:cs="Times New Roman"/>
          <w:color w:val="4D4D4D"/>
        </w:rPr>
      </w:pPr>
      <w:r w:rsidRPr="00D6481E">
        <w:rPr>
          <w:rFonts w:ascii="Times New Roman" w:eastAsia="Arial Unicode MS" w:hAnsi="Times New Roman" w:cs="Times New Roman"/>
          <w:color w:val="4D4D4D"/>
        </w:rPr>
        <w:t>o wymiarach 36mm x 42mm z przy pozostałych parametrach bez zmian.</w:t>
      </w:r>
    </w:p>
    <w:p w:rsidR="00D6481E" w:rsidRP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045B95" w:rsidRDefault="00B84684" w:rsidP="00045B95">
      <w:pPr>
        <w:spacing w:after="0"/>
        <w:rPr>
          <w:rFonts w:ascii="Times New Roman" w:eastAsia="Arial Unicode MS" w:hAnsi="Times New Roman" w:cs="Times New Roman"/>
          <w:color w:val="4D4D4D"/>
        </w:rPr>
      </w:pPr>
      <w:r>
        <w:rPr>
          <w:rFonts w:ascii="Times New Roman" w:eastAsia="Arial Unicode MS" w:hAnsi="Times New Roman" w:cs="Times New Roman"/>
          <w:color w:val="4D4D4D"/>
        </w:rPr>
        <w:t>Zamawiający nie  dopuszcza</w:t>
      </w:r>
    </w:p>
    <w:p w:rsidR="00B84684" w:rsidRPr="00D6481E" w:rsidRDefault="00B84684" w:rsidP="00045B95">
      <w:pPr>
        <w:spacing w:after="0"/>
        <w:rPr>
          <w:rFonts w:ascii="Times New Roman" w:eastAsia="Arial Unicode MS" w:hAnsi="Times New Roman" w:cs="Times New Roman"/>
          <w:color w:val="4D4D4D"/>
        </w:rPr>
      </w:pPr>
    </w:p>
    <w:p w:rsidR="00045B95" w:rsidRPr="00D6481E" w:rsidRDefault="00045B95" w:rsidP="00045B95">
      <w:pPr>
        <w:autoSpaceDE w:val="0"/>
        <w:autoSpaceDN w:val="0"/>
        <w:adjustRightInd w:val="0"/>
        <w:spacing w:after="0" w:line="240" w:lineRule="auto"/>
        <w:rPr>
          <w:rFonts w:ascii="Times New Roman" w:eastAsia="Arial Unicode MS" w:hAnsi="Times New Roman" w:cs="Times New Roman"/>
          <w:b/>
          <w:color w:val="4D4D4D"/>
        </w:rPr>
      </w:pPr>
      <w:r w:rsidRPr="00D6481E">
        <w:rPr>
          <w:rFonts w:ascii="Times New Roman" w:eastAsia="Arial Unicode MS" w:hAnsi="Times New Roman" w:cs="Times New Roman"/>
          <w:b/>
          <w:color w:val="4D4D4D"/>
        </w:rPr>
        <w:t>Pakiet 6 poz. 15, 21</w:t>
      </w:r>
    </w:p>
    <w:p w:rsidR="00045B95" w:rsidRPr="00D6481E" w:rsidRDefault="00045B95" w:rsidP="00045B95">
      <w:pPr>
        <w:spacing w:after="0"/>
        <w:rPr>
          <w:rFonts w:ascii="Times New Roman" w:eastAsia="Arial Unicode MS" w:hAnsi="Times New Roman" w:cs="Times New Roman"/>
          <w:color w:val="4D4D4D"/>
        </w:rPr>
      </w:pPr>
      <w:r w:rsidRPr="00D6481E">
        <w:rPr>
          <w:rFonts w:ascii="Times New Roman" w:eastAsia="Arial Unicode MS" w:hAnsi="Times New Roman" w:cs="Times New Roman"/>
          <w:color w:val="4D4D4D"/>
        </w:rPr>
        <w:t xml:space="preserve">Zwracamy się z prośbą o dopuszczenie w ww. pozycji papieru do defibrylatora </w:t>
      </w:r>
      <w:proofErr w:type="spellStart"/>
      <w:r w:rsidRPr="00D6481E">
        <w:rPr>
          <w:rFonts w:ascii="Times New Roman" w:eastAsia="Arial Unicode MS" w:hAnsi="Times New Roman" w:cs="Times New Roman"/>
          <w:color w:val="4D4D4D"/>
        </w:rPr>
        <w:t>Lifepak</w:t>
      </w:r>
      <w:proofErr w:type="spellEnd"/>
      <w:r w:rsidRPr="00D6481E">
        <w:rPr>
          <w:rFonts w:ascii="Times New Roman" w:eastAsia="Arial Unicode MS" w:hAnsi="Times New Roman" w:cs="Times New Roman"/>
          <w:color w:val="4D4D4D"/>
        </w:rPr>
        <w:t xml:space="preserve"> o szerokości całkowitej papieru 107mm.</w:t>
      </w:r>
    </w:p>
    <w:p w:rsid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B84684" w:rsidRDefault="00B84684"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 xml:space="preserve"> Poz. 15 – zamawiający nie dopuszcza</w:t>
      </w:r>
    </w:p>
    <w:p w:rsidR="00B84684" w:rsidRPr="00D6481E" w:rsidRDefault="00B84684"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Poz. 21 – zamawiający dopuszcza</w:t>
      </w:r>
    </w:p>
    <w:p w:rsidR="00045B95" w:rsidRPr="00D6481E" w:rsidRDefault="00045B95" w:rsidP="00045B95">
      <w:pPr>
        <w:spacing w:after="0"/>
        <w:rPr>
          <w:rFonts w:ascii="Times New Roman" w:eastAsia="Arial Unicode MS" w:hAnsi="Times New Roman" w:cs="Times New Roman"/>
          <w:color w:val="4D4D4D"/>
        </w:rPr>
      </w:pPr>
    </w:p>
    <w:p w:rsidR="00045B95" w:rsidRPr="00D6481E" w:rsidRDefault="00045B95" w:rsidP="00045B95">
      <w:pPr>
        <w:autoSpaceDE w:val="0"/>
        <w:autoSpaceDN w:val="0"/>
        <w:adjustRightInd w:val="0"/>
        <w:spacing w:after="0" w:line="240" w:lineRule="auto"/>
        <w:rPr>
          <w:rFonts w:ascii="Times New Roman" w:eastAsia="Arial Unicode MS" w:hAnsi="Times New Roman" w:cs="Times New Roman"/>
          <w:b/>
          <w:color w:val="4D4D4D"/>
        </w:rPr>
      </w:pPr>
      <w:r w:rsidRPr="00D6481E">
        <w:rPr>
          <w:rFonts w:ascii="Times New Roman" w:eastAsia="Arial Unicode MS" w:hAnsi="Times New Roman" w:cs="Times New Roman"/>
          <w:b/>
          <w:color w:val="4D4D4D"/>
        </w:rPr>
        <w:lastRenderedPageBreak/>
        <w:t>Pakiet 6 poz.  21</w:t>
      </w:r>
    </w:p>
    <w:p w:rsidR="00045B95" w:rsidRPr="00D6481E" w:rsidRDefault="00045B95" w:rsidP="00045B95">
      <w:pPr>
        <w:spacing w:after="0"/>
        <w:rPr>
          <w:rFonts w:ascii="Times New Roman" w:eastAsia="Arial Unicode MS" w:hAnsi="Times New Roman" w:cs="Times New Roman"/>
          <w:color w:val="4D4D4D"/>
        </w:rPr>
      </w:pPr>
      <w:r w:rsidRPr="00D6481E">
        <w:rPr>
          <w:rFonts w:ascii="Times New Roman" w:eastAsia="Arial Unicode MS" w:hAnsi="Times New Roman" w:cs="Times New Roman"/>
          <w:color w:val="4D4D4D"/>
        </w:rPr>
        <w:t xml:space="preserve">Czy w powyższej pozycji Zamawiający oczekuje papieru oryginalnego do defibrylatora </w:t>
      </w:r>
      <w:proofErr w:type="spellStart"/>
      <w:r w:rsidRPr="00D6481E">
        <w:rPr>
          <w:rFonts w:ascii="Times New Roman" w:eastAsia="Arial Unicode MS" w:hAnsi="Times New Roman" w:cs="Times New Roman"/>
          <w:color w:val="4D4D4D"/>
        </w:rPr>
        <w:t>Lifepack</w:t>
      </w:r>
      <w:proofErr w:type="spellEnd"/>
      <w:r w:rsidRPr="00D6481E">
        <w:rPr>
          <w:rFonts w:ascii="Times New Roman" w:eastAsia="Arial Unicode MS" w:hAnsi="Times New Roman" w:cs="Times New Roman"/>
          <w:color w:val="4D4D4D"/>
        </w:rPr>
        <w:t>?</w:t>
      </w:r>
    </w:p>
    <w:p w:rsidR="00045B95" w:rsidRDefault="00045B95" w:rsidP="00045B95">
      <w:pPr>
        <w:spacing w:after="0"/>
        <w:rPr>
          <w:rFonts w:ascii="Times New Roman" w:eastAsia="Arial Unicode MS" w:hAnsi="Times New Roman" w:cs="Times New Roman"/>
          <w:color w:val="4D4D4D"/>
        </w:rPr>
      </w:pPr>
      <w:r w:rsidRPr="00D6481E">
        <w:rPr>
          <w:rFonts w:ascii="Times New Roman" w:eastAsia="Arial Unicode MS" w:hAnsi="Times New Roman" w:cs="Times New Roman"/>
          <w:color w:val="4D4D4D"/>
        </w:rPr>
        <w:t xml:space="preserve">Jeśli tak to poprosimy o zweryfikowanie wymaganych ilości gdyż papier oryginalny jest pakowany po 2 sztuki. Zatem jaką ilość papieru zaoferować- 5 opakowań a’2szt= 10 </w:t>
      </w:r>
      <w:proofErr w:type="spellStart"/>
      <w:r w:rsidRPr="00D6481E">
        <w:rPr>
          <w:rFonts w:ascii="Times New Roman" w:eastAsia="Arial Unicode MS" w:hAnsi="Times New Roman" w:cs="Times New Roman"/>
          <w:color w:val="4D4D4D"/>
        </w:rPr>
        <w:t>szt</w:t>
      </w:r>
      <w:proofErr w:type="spellEnd"/>
      <w:r w:rsidRPr="00D6481E">
        <w:rPr>
          <w:rFonts w:ascii="Times New Roman" w:eastAsia="Arial Unicode MS" w:hAnsi="Times New Roman" w:cs="Times New Roman"/>
          <w:color w:val="4D4D4D"/>
        </w:rPr>
        <w:t xml:space="preserve"> czy te ż 5szt co daje w przybliżeniu 3 opakowania.</w:t>
      </w:r>
    </w:p>
    <w:p w:rsidR="00D6481E" w:rsidRP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D6481E" w:rsidRPr="00D6481E" w:rsidRDefault="00012536" w:rsidP="00045B95">
      <w:pPr>
        <w:spacing w:after="0"/>
        <w:rPr>
          <w:rFonts w:ascii="Times New Roman" w:eastAsia="Arial Unicode MS" w:hAnsi="Times New Roman" w:cs="Times New Roman"/>
          <w:color w:val="4D4D4D"/>
        </w:rPr>
      </w:pPr>
      <w:r>
        <w:rPr>
          <w:rFonts w:ascii="Times New Roman" w:eastAsia="Arial Unicode MS" w:hAnsi="Times New Roman" w:cs="Times New Roman"/>
          <w:color w:val="4D4D4D"/>
        </w:rPr>
        <w:t>Zamawiający miał na uwadze opakowania   w ilości 5 szt.</w:t>
      </w:r>
    </w:p>
    <w:p w:rsidR="00045B95" w:rsidRPr="00D6481E" w:rsidRDefault="00045B95" w:rsidP="00045B95">
      <w:pPr>
        <w:autoSpaceDE w:val="0"/>
        <w:autoSpaceDN w:val="0"/>
        <w:adjustRightInd w:val="0"/>
        <w:spacing w:after="0" w:line="240" w:lineRule="auto"/>
        <w:rPr>
          <w:rFonts w:ascii="Times New Roman" w:eastAsia="Arial Unicode MS" w:hAnsi="Times New Roman" w:cs="Times New Roman"/>
          <w:b/>
          <w:color w:val="4D4D4D"/>
        </w:rPr>
      </w:pPr>
    </w:p>
    <w:p w:rsidR="00045B95" w:rsidRPr="00D6481E" w:rsidRDefault="00045B95" w:rsidP="00045B95">
      <w:pPr>
        <w:autoSpaceDE w:val="0"/>
        <w:autoSpaceDN w:val="0"/>
        <w:adjustRightInd w:val="0"/>
        <w:spacing w:after="0" w:line="240" w:lineRule="auto"/>
        <w:rPr>
          <w:rFonts w:ascii="Times New Roman" w:eastAsia="Arial Unicode MS" w:hAnsi="Times New Roman" w:cs="Times New Roman"/>
          <w:b/>
          <w:color w:val="4D4D4D"/>
        </w:rPr>
      </w:pPr>
      <w:r w:rsidRPr="00D6481E">
        <w:rPr>
          <w:rFonts w:ascii="Times New Roman" w:eastAsia="Arial Unicode MS" w:hAnsi="Times New Roman" w:cs="Times New Roman"/>
          <w:b/>
          <w:color w:val="4D4D4D"/>
        </w:rPr>
        <w:t>Pakiet 6 poz. 18</w:t>
      </w:r>
    </w:p>
    <w:p w:rsidR="00045B95" w:rsidRPr="00D6481E" w:rsidRDefault="00045B95" w:rsidP="00045B95">
      <w:pPr>
        <w:spacing w:after="0"/>
        <w:rPr>
          <w:rFonts w:ascii="Times New Roman" w:eastAsia="Arial Unicode MS" w:hAnsi="Times New Roman" w:cs="Times New Roman"/>
          <w:color w:val="4D4D4D"/>
        </w:rPr>
      </w:pPr>
      <w:r w:rsidRPr="00D6481E">
        <w:rPr>
          <w:rFonts w:ascii="Times New Roman" w:eastAsia="Arial Unicode MS" w:hAnsi="Times New Roman" w:cs="Times New Roman"/>
          <w:color w:val="4D4D4D"/>
        </w:rPr>
        <w:t>Zwracamy się z prośbą o dopuszczenie w ww. pozycji papieru do KTG FC700 w rolce o szerokości 215mm gdyż taki jest właściwy rozmiar tego papieru.</w:t>
      </w:r>
    </w:p>
    <w:p w:rsid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8D4434" w:rsidRPr="00D6481E" w:rsidRDefault="008D4434" w:rsidP="008D4434">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dopuszcza</w:t>
      </w:r>
    </w:p>
    <w:p w:rsidR="00045B95" w:rsidRPr="00D6481E" w:rsidRDefault="00E94FDD" w:rsidP="00045B95">
      <w:pPr>
        <w:spacing w:after="0"/>
        <w:rPr>
          <w:rFonts w:ascii="Times New Roman" w:eastAsia="Arial Unicode MS" w:hAnsi="Times New Roman" w:cs="Times New Roman"/>
          <w:color w:val="4D4D4D"/>
        </w:rPr>
      </w:pPr>
      <w:r>
        <w:rPr>
          <w:rFonts w:ascii="Times New Roman" w:eastAsia="Arial Unicode MS" w:hAnsi="Times New Roman" w:cs="Times New Roman"/>
          <w:color w:val="4D4D4D"/>
        </w:rPr>
        <w:t>`</w:t>
      </w:r>
    </w:p>
    <w:p w:rsidR="00045B95" w:rsidRPr="00D6481E" w:rsidRDefault="00045B95" w:rsidP="00045B95">
      <w:pPr>
        <w:spacing w:after="0"/>
        <w:rPr>
          <w:rFonts w:ascii="Times New Roman" w:eastAsia="Arial Unicode MS" w:hAnsi="Times New Roman" w:cs="Times New Roman"/>
          <w:b/>
          <w:color w:val="4D4D4D"/>
        </w:rPr>
      </w:pPr>
      <w:r w:rsidRPr="00D6481E">
        <w:rPr>
          <w:rFonts w:ascii="Times New Roman" w:eastAsia="Arial Unicode MS" w:hAnsi="Times New Roman" w:cs="Times New Roman"/>
          <w:b/>
          <w:color w:val="4D4D4D"/>
        </w:rPr>
        <w:t>Projekt umowy- §2 pkt. 3</w:t>
      </w:r>
    </w:p>
    <w:p w:rsidR="00045B95" w:rsidRPr="00D6481E" w:rsidRDefault="00045B95" w:rsidP="00045B95">
      <w:pPr>
        <w:spacing w:after="0" w:line="240" w:lineRule="auto"/>
        <w:rPr>
          <w:rFonts w:ascii="Times New Roman" w:hAnsi="Times New Roman" w:cs="Times New Roman"/>
          <w:color w:val="4D4D4D"/>
          <w:lang w:eastAsia="pl-PL"/>
        </w:rPr>
      </w:pPr>
      <w:r w:rsidRPr="00D6481E">
        <w:rPr>
          <w:rFonts w:ascii="Times New Roman" w:hAnsi="Times New Roman" w:cs="Times New Roman"/>
          <w:color w:val="4D4D4D"/>
          <w:lang w:eastAsia="pl-PL"/>
        </w:rPr>
        <w:t xml:space="preserve">Prosimy o wykreślnie z projektu umowy par. 2 ust. 3. Proponowany zapis umowny jest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w:t>
      </w:r>
    </w:p>
    <w:p w:rsidR="00D6481E" w:rsidRP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045B95" w:rsidRPr="00B84684" w:rsidRDefault="00EE76A6" w:rsidP="00045B95">
      <w:pPr>
        <w:spacing w:after="0"/>
        <w:rPr>
          <w:rFonts w:ascii="Times New Roman" w:eastAsia="Arial Unicode MS" w:hAnsi="Times New Roman" w:cs="Times New Roman"/>
          <w:color w:val="4D4D4D"/>
        </w:rPr>
      </w:pPr>
      <w:r w:rsidRPr="00EE76A6">
        <w:rPr>
          <w:rFonts w:ascii="Times New Roman" w:eastAsia="Arial Unicode MS" w:hAnsi="Times New Roman" w:cs="Times New Roman"/>
          <w:color w:val="4D4D4D"/>
        </w:rPr>
        <w:t>§2 pkt. 3 projektu umowy</w:t>
      </w:r>
      <w:r>
        <w:rPr>
          <w:rFonts w:ascii="Times New Roman" w:eastAsia="Arial Unicode MS" w:hAnsi="Times New Roman" w:cs="Times New Roman"/>
          <w:color w:val="4D4D4D"/>
        </w:rPr>
        <w:t xml:space="preserve"> otrzymuje brzmienie:</w:t>
      </w:r>
      <w:r w:rsidR="00B71507">
        <w:rPr>
          <w:rFonts w:ascii="Times New Roman" w:eastAsia="Arial Unicode MS" w:hAnsi="Times New Roman" w:cs="Times New Roman"/>
          <w:color w:val="4D4D4D"/>
        </w:rPr>
        <w:t xml:space="preserve"> „</w:t>
      </w:r>
      <w:r w:rsidR="00B71507" w:rsidRPr="00B84684">
        <w:rPr>
          <w:rFonts w:ascii="Times New Roman" w:hAnsi="Times New Roman" w:cs="Times New Roman"/>
        </w:rPr>
        <w:t>Wynagrodzenie Wykonawcy uzależnione będzie od ilości faktycznie zrealizowanych dostaw.”</w:t>
      </w:r>
    </w:p>
    <w:p w:rsidR="00045B95" w:rsidRPr="00D6481E" w:rsidRDefault="00045B95" w:rsidP="00045B95">
      <w:pPr>
        <w:spacing w:after="0" w:line="240" w:lineRule="auto"/>
        <w:rPr>
          <w:rFonts w:ascii="Times New Roman" w:hAnsi="Times New Roman" w:cs="Times New Roman"/>
          <w:color w:val="4D4D4D"/>
        </w:rPr>
      </w:pPr>
    </w:p>
    <w:p w:rsidR="00045B95" w:rsidRPr="00D6481E" w:rsidRDefault="00045B95" w:rsidP="00045B95">
      <w:pPr>
        <w:spacing w:after="0"/>
        <w:rPr>
          <w:rFonts w:ascii="Times New Roman" w:eastAsia="Arial Unicode MS" w:hAnsi="Times New Roman" w:cs="Times New Roman"/>
          <w:b/>
          <w:color w:val="4D4D4D"/>
        </w:rPr>
      </w:pPr>
      <w:r w:rsidRPr="00D6481E">
        <w:rPr>
          <w:rFonts w:ascii="Times New Roman" w:eastAsia="Arial Unicode MS" w:hAnsi="Times New Roman" w:cs="Times New Roman"/>
          <w:b/>
          <w:color w:val="4D4D4D"/>
        </w:rPr>
        <w:t>Projekt umowy- §3 pkt. 8</w:t>
      </w:r>
    </w:p>
    <w:p w:rsidR="00045B95" w:rsidRPr="00D6481E" w:rsidRDefault="00045B95" w:rsidP="00045B95">
      <w:pPr>
        <w:spacing w:after="0" w:line="240" w:lineRule="auto"/>
        <w:rPr>
          <w:rFonts w:ascii="Times New Roman" w:hAnsi="Times New Roman" w:cs="Times New Roman"/>
          <w:color w:val="4D4D4D"/>
        </w:rPr>
      </w:pPr>
      <w:r w:rsidRPr="00D6481E">
        <w:rPr>
          <w:rFonts w:ascii="Times New Roman" w:hAnsi="Times New Roman" w:cs="Times New Roman"/>
          <w:color w:val="4D4D4D"/>
        </w:rPr>
        <w:t>Prosimy o podanie ilości dostaw w miesiącu. Pozwoli to nam oszacować koszty dostaw a tym samym zaoferować odpowiednią cenę sprzedaży.</w:t>
      </w:r>
    </w:p>
    <w:p w:rsid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CA1A77" w:rsidRDefault="00B71507" w:rsidP="00B71507">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Ilość dostaw w miesiąc</w:t>
      </w:r>
      <w:r w:rsidR="00D41063">
        <w:rPr>
          <w:rFonts w:ascii="Times New Roman" w:eastAsia="Arial Unicode MS" w:hAnsi="Times New Roman" w:cs="Times New Roman"/>
          <w:color w:val="4D4D4D"/>
        </w:rPr>
        <w:t>u</w:t>
      </w:r>
      <w:r>
        <w:rPr>
          <w:rFonts w:ascii="Times New Roman" w:eastAsia="Arial Unicode MS" w:hAnsi="Times New Roman" w:cs="Times New Roman"/>
          <w:color w:val="4D4D4D"/>
        </w:rPr>
        <w:t xml:space="preserve">  - 2.</w:t>
      </w:r>
    </w:p>
    <w:p w:rsidR="00B71507" w:rsidRPr="00B71507" w:rsidRDefault="00B71507" w:rsidP="00B71507">
      <w:pPr>
        <w:autoSpaceDE w:val="0"/>
        <w:autoSpaceDN w:val="0"/>
        <w:adjustRightInd w:val="0"/>
        <w:spacing w:after="0" w:line="240" w:lineRule="auto"/>
        <w:ind w:left="1260" w:hanging="1260"/>
        <w:rPr>
          <w:rFonts w:ascii="Times New Roman" w:eastAsia="Arial Unicode MS" w:hAnsi="Times New Roman" w:cs="Times New Roman"/>
          <w:color w:val="4D4D4D"/>
        </w:rPr>
      </w:pPr>
    </w:p>
    <w:p w:rsidR="00F9540E" w:rsidRPr="00D6481E" w:rsidRDefault="00F9540E" w:rsidP="00F9540E">
      <w:pPr>
        <w:spacing w:after="120"/>
        <w:jc w:val="both"/>
        <w:rPr>
          <w:rFonts w:ascii="Times New Roman" w:hAnsi="Times New Roman" w:cs="Times New Roman"/>
        </w:rPr>
      </w:pPr>
      <w:r w:rsidRPr="00D6481E">
        <w:rPr>
          <w:rFonts w:ascii="Times New Roman" w:hAnsi="Times New Roman" w:cs="Times New Roman"/>
        </w:rPr>
        <w:t xml:space="preserve">Zwracamy się z wnioskiem o zmianę treści SWZ poprzez zmodyfikowanie zapisu </w:t>
      </w:r>
      <w:r w:rsidRPr="00D6481E">
        <w:rPr>
          <w:rFonts w:ascii="Times New Roman" w:hAnsi="Times New Roman" w:cs="Times New Roman"/>
          <w:b/>
          <w:bCs/>
          <w:u w:val="single"/>
        </w:rPr>
        <w:t xml:space="preserve">dot. § 7 ust. </w:t>
      </w:r>
      <w:r w:rsidRPr="00D6481E">
        <w:rPr>
          <w:rFonts w:ascii="Times New Roman" w:hAnsi="Times New Roman" w:cs="Times New Roman"/>
        </w:rPr>
        <w:t>wzoru Umowy. Zamawiający w § 7 ust. 1B  wskazał: 1.</w:t>
      </w:r>
      <w:r w:rsidRPr="00D6481E">
        <w:rPr>
          <w:rFonts w:ascii="Times New Roman" w:hAnsi="Times New Roman" w:cs="Times New Roman"/>
        </w:rPr>
        <w:tab/>
        <w:t>Wykonawca zapłaci Zamawiającemu kary umowne:</w:t>
      </w:r>
    </w:p>
    <w:p w:rsidR="00F9540E" w:rsidRPr="00D6481E" w:rsidRDefault="00F9540E" w:rsidP="00F9540E">
      <w:pPr>
        <w:spacing w:after="120"/>
        <w:jc w:val="both"/>
        <w:rPr>
          <w:rFonts w:ascii="Times New Roman" w:hAnsi="Times New Roman" w:cs="Times New Roman"/>
        </w:rPr>
      </w:pPr>
      <w:r w:rsidRPr="00D6481E">
        <w:rPr>
          <w:rFonts w:ascii="Times New Roman" w:hAnsi="Times New Roman" w:cs="Times New Roman"/>
        </w:rPr>
        <w:t>b)</w:t>
      </w:r>
      <w:r w:rsidRPr="00D6481E">
        <w:rPr>
          <w:rFonts w:ascii="Times New Roman" w:hAnsi="Times New Roman" w:cs="Times New Roman"/>
        </w:rPr>
        <w:tab/>
        <w:t>w wysokości 0,1% wartości brutto niezrealizowanej części dostawy za każdy rozpoczęty dzień opóźnienia w realizacji przedmiotu umowy  w stosunku do terminu określonego  w § 3 ust.2 umowy, jednak nie więcej niż 10% wartości ceny umowy;</w:t>
      </w:r>
    </w:p>
    <w:p w:rsidR="00F9540E" w:rsidRPr="00D6481E" w:rsidRDefault="00F9540E" w:rsidP="00F9540E">
      <w:pPr>
        <w:spacing w:after="120"/>
        <w:jc w:val="both"/>
        <w:rPr>
          <w:rFonts w:ascii="Times New Roman" w:hAnsi="Times New Roman" w:cs="Times New Roman"/>
        </w:rPr>
      </w:pPr>
      <w:r w:rsidRPr="00D6481E">
        <w:rPr>
          <w:rFonts w:ascii="Times New Roman" w:hAnsi="Times New Roman" w:cs="Times New Roman"/>
        </w:rPr>
        <w:t xml:space="preserve">W ocenie Wykonawcy zaproponowana wysokość kary umownej za nieterminową dostawę jest niewspółmierna do ewentualnego  uchybienia w sposobie realizacji świadczenia, do którego jest on zobowiązany w ramach Umowy, wysokość kary umownej na poziomie 0,1% wartości brutto niezrealizowanej części dostawy za każdy rozpoczęty dzień opóźnienia w realizacji przedmiotu umowy  w stosunku do terminu określonego  w § 3 ust.2 umowy, jednak nie więcej niż 10% wartości ceny umowy;, nie ma żadnego związku z funkcją jaką mają pełnić kary umowne, a może jedynie prowadzić do wzbogacenia Zamawiającego, co tym samym w sposób jednoznaczny narusza zasadę równości stron umowy. </w:t>
      </w:r>
    </w:p>
    <w:p w:rsidR="00F9540E" w:rsidRPr="00D6481E" w:rsidRDefault="00F9540E" w:rsidP="00F9540E">
      <w:pPr>
        <w:spacing w:after="120"/>
        <w:jc w:val="both"/>
        <w:rPr>
          <w:rFonts w:ascii="Times New Roman" w:hAnsi="Times New Roman" w:cs="Times New Roman"/>
        </w:rPr>
      </w:pPr>
      <w:r w:rsidRPr="00D6481E">
        <w:rPr>
          <w:rFonts w:ascii="Times New Roman" w:hAnsi="Times New Roman" w:cs="Times New Roman"/>
        </w:rPr>
        <w:t xml:space="preserve">Zdaniem Wykonawcy postanowienie Umowy o wskazanej treści daleko wykracza poza cel, dla którego zastrzegana jest kara umowna, która ma kompensować negatywne dla wierzyciela konsekwencje wynikające ze stanu niewykonania lub nienależytego wykonania zobowiązania i stanowić swego rodzaju zryczałtowane odszkodowanie. Odszkodowanie zaś powinno być adekwatne do szkody jaką może ponieść Zamawiający. Natomiast kara umowna w wysokości 0,1% wartości brutto niezrealizowanej części dostawy za każdy rozpoczęty dzień opóźnienia w realizacji przedmiotu umowy  w stosunku do terminu określonego  w § 3 ust.2 umowy, jednak nie więcej niż 10% wartości ceny umowy, w żaden sposób nie może odpowiadać ewentualnej szkodzie jaką może ponieść Zamawiający. </w:t>
      </w:r>
    </w:p>
    <w:p w:rsidR="00F9540E" w:rsidRPr="00D6481E" w:rsidRDefault="00F9540E" w:rsidP="00F9540E">
      <w:pPr>
        <w:spacing w:after="120"/>
        <w:jc w:val="both"/>
        <w:rPr>
          <w:rFonts w:ascii="Times New Roman" w:hAnsi="Times New Roman" w:cs="Times New Roman"/>
          <w:lang w:eastAsia="pl-PL"/>
        </w:rPr>
      </w:pPr>
      <w:r w:rsidRPr="00D6481E">
        <w:rPr>
          <w:rFonts w:ascii="Times New Roman" w:hAnsi="Times New Roman" w:cs="Times New Roman"/>
          <w:bCs/>
          <w:lang w:eastAsia="pl-PL"/>
        </w:rPr>
        <w:t>W kwestii rażąco wygórowanych kar umownych KIO zajęło stanowisko w wyroku z dnia 30 listopada 2017 r., Sygn. akt: KIO 2219/17, KIO 2228/17, KIO 2232/17, KIO 2234/17, gdzie stwierdziła</w:t>
      </w:r>
      <w:r w:rsidRPr="00D6481E">
        <w:rPr>
          <w:rFonts w:ascii="Times New Roman" w:hAnsi="Times New Roman" w:cs="Times New Roman"/>
          <w:b/>
          <w:bCs/>
          <w:i/>
          <w:lang w:eastAsia="pl-PL"/>
        </w:rPr>
        <w:t>, że „W sytuacji, gdy kara umowna równa się bądź zbliżona jest do wysokości wykonanego z opóźnieniem zobowiązania, w związku z którym ją zastrzeżono, można ją uważać za rażąco wygórowaną”</w:t>
      </w:r>
    </w:p>
    <w:p w:rsidR="00F9540E" w:rsidRDefault="00F9540E" w:rsidP="00F9540E">
      <w:pPr>
        <w:spacing w:after="120"/>
        <w:jc w:val="both"/>
        <w:rPr>
          <w:rFonts w:ascii="Times New Roman" w:hAnsi="Times New Roman" w:cs="Times New Roman"/>
        </w:rPr>
      </w:pPr>
      <w:r w:rsidRPr="00D6481E">
        <w:rPr>
          <w:rFonts w:ascii="Times New Roman" w:hAnsi="Times New Roman" w:cs="Times New Roman"/>
        </w:rPr>
        <w:lastRenderedPageBreak/>
        <w:t xml:space="preserve">W konsekwencji powyższych rozważań </w:t>
      </w:r>
      <w:r w:rsidRPr="00D6481E">
        <w:rPr>
          <w:rFonts w:ascii="Times New Roman" w:hAnsi="Times New Roman" w:cs="Times New Roman"/>
          <w:b/>
          <w:bCs/>
          <w:u w:val="single"/>
        </w:rPr>
        <w:t>Wykonawca wnosi o zmianę treści SWZ poprzez zmianę postanowienia zawartego w § 7  ust 1B  wzoru Umowy</w:t>
      </w:r>
      <w:r w:rsidRPr="00D6481E">
        <w:rPr>
          <w:rFonts w:ascii="Times New Roman" w:hAnsi="Times New Roman" w:cs="Times New Roman"/>
        </w:rPr>
        <w:t xml:space="preserve"> i obniżenie kary umownej do 0,05% wartości brutto niezrealizowanej części dostawy za każdy rozpoczęty dzień opóźnienia w realizacji przedmiotu umowy  w stosunku do terminu określonego  w § 3 ust.2 umowy, jednak nie więcej niż 5% wartości ceny umowy.</w:t>
      </w:r>
    </w:p>
    <w:p w:rsid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B71507" w:rsidRPr="00B71507" w:rsidRDefault="00B71507"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 xml:space="preserve">Zapis </w:t>
      </w:r>
      <w:r w:rsidRPr="00B71507">
        <w:rPr>
          <w:rFonts w:ascii="Times New Roman" w:hAnsi="Times New Roman" w:cs="Times New Roman"/>
          <w:bCs/>
        </w:rPr>
        <w:t>dot. § 7 ust.</w:t>
      </w:r>
      <w:r>
        <w:rPr>
          <w:rFonts w:ascii="Times New Roman" w:hAnsi="Times New Roman" w:cs="Times New Roman"/>
          <w:bCs/>
        </w:rPr>
        <w:t xml:space="preserve"> 1 lit b)  projektu umowy pozostaje bez zmian. Termin dostaw cząstkowych określa Wykonawca.</w:t>
      </w:r>
    </w:p>
    <w:p w:rsidR="00D6481E" w:rsidRPr="00D6481E" w:rsidRDefault="00D6481E" w:rsidP="00F9540E">
      <w:pPr>
        <w:spacing w:after="120"/>
        <w:jc w:val="both"/>
        <w:rPr>
          <w:rFonts w:ascii="Times New Roman" w:hAnsi="Times New Roman" w:cs="Times New Roman"/>
        </w:rPr>
      </w:pPr>
    </w:p>
    <w:p w:rsidR="0043791A" w:rsidRPr="00D41063" w:rsidRDefault="0043791A" w:rsidP="0043791A">
      <w:pPr>
        <w:pStyle w:val="Bezodstpw1"/>
        <w:spacing w:line="360" w:lineRule="auto"/>
        <w:ind w:right="399"/>
        <w:jc w:val="both"/>
        <w:rPr>
          <w:rFonts w:ascii="Times New Roman" w:hAnsi="Times New Roman" w:cs="Times New Roman"/>
          <w:b/>
          <w:bCs/>
          <w:color w:val="auto"/>
          <w:sz w:val="22"/>
          <w:szCs w:val="22"/>
          <w:u w:val="single"/>
        </w:rPr>
      </w:pPr>
      <w:r w:rsidRPr="00D6481E">
        <w:rPr>
          <w:rFonts w:ascii="Times New Roman" w:hAnsi="Times New Roman" w:cs="Times New Roman"/>
          <w:b/>
          <w:bCs/>
          <w:color w:val="auto"/>
          <w:sz w:val="22"/>
          <w:szCs w:val="22"/>
          <w:u w:val="single"/>
        </w:rPr>
        <w:t xml:space="preserve">Dotyczy zadanie nr 15 </w:t>
      </w:r>
    </w:p>
    <w:p w:rsidR="0043791A" w:rsidRPr="00D6481E" w:rsidRDefault="0043791A" w:rsidP="0043791A">
      <w:pPr>
        <w:pStyle w:val="Bezodstpw1"/>
        <w:spacing w:line="360" w:lineRule="auto"/>
        <w:ind w:right="399"/>
        <w:jc w:val="both"/>
        <w:rPr>
          <w:rFonts w:ascii="Times New Roman" w:hAnsi="Times New Roman" w:cs="Times New Roman"/>
          <w:color w:val="auto"/>
          <w:sz w:val="22"/>
          <w:szCs w:val="22"/>
        </w:rPr>
      </w:pPr>
      <w:r w:rsidRPr="00D6481E">
        <w:rPr>
          <w:rFonts w:ascii="Times New Roman" w:hAnsi="Times New Roman" w:cs="Times New Roman"/>
          <w:color w:val="auto"/>
          <w:sz w:val="22"/>
          <w:szCs w:val="22"/>
        </w:rPr>
        <w:t xml:space="preserve">Zwracamy się z prośbą do Zamawiającego o wyrażenie zgody na możliwość  zaoferowania kompletu obwodu oddechowego zawierającego komorę nawilżacza posiadającą inne zabezpieczenie </w:t>
      </w:r>
      <w:proofErr w:type="spellStart"/>
      <w:r w:rsidRPr="00D6481E">
        <w:rPr>
          <w:rFonts w:ascii="Times New Roman" w:hAnsi="Times New Roman" w:cs="Times New Roman"/>
          <w:color w:val="auto"/>
          <w:sz w:val="22"/>
          <w:szCs w:val="22"/>
        </w:rPr>
        <w:t>antyprzelewowe</w:t>
      </w:r>
      <w:proofErr w:type="spellEnd"/>
      <w:r w:rsidRPr="00D6481E">
        <w:rPr>
          <w:rFonts w:ascii="Times New Roman" w:hAnsi="Times New Roman" w:cs="Times New Roman"/>
          <w:color w:val="auto"/>
          <w:sz w:val="22"/>
          <w:szCs w:val="22"/>
        </w:rPr>
        <w:t xml:space="preserve"> niż opisane przez Zamawiającego „dwa pływaki”. Oferowany przez nas komplet zawiera komorę, która posiada zastawkę uniemożliwiającą przedostanie się nadmiaru wody do obwodu oddechowego. Taki system działa identycznie jak opisane „dwa pływaki” i jest powszechnie stosowany. Komora jest w pełni kompatybilna z posiadanym przez Zamawiającego systemem </w:t>
      </w:r>
      <w:proofErr w:type="spellStart"/>
      <w:r w:rsidRPr="00D6481E">
        <w:rPr>
          <w:rFonts w:ascii="Times New Roman" w:hAnsi="Times New Roman" w:cs="Times New Roman"/>
          <w:color w:val="auto"/>
          <w:sz w:val="22"/>
          <w:szCs w:val="22"/>
        </w:rPr>
        <w:t>SiPAP</w:t>
      </w:r>
      <w:proofErr w:type="spellEnd"/>
      <w:r w:rsidRPr="00D6481E">
        <w:rPr>
          <w:rFonts w:ascii="Times New Roman" w:hAnsi="Times New Roman" w:cs="Times New Roman"/>
          <w:color w:val="auto"/>
          <w:sz w:val="22"/>
          <w:szCs w:val="22"/>
        </w:rPr>
        <w:t xml:space="preserve"> i FABIAN </w:t>
      </w:r>
      <w:proofErr w:type="spellStart"/>
      <w:r w:rsidRPr="00D6481E">
        <w:rPr>
          <w:rFonts w:ascii="Times New Roman" w:hAnsi="Times New Roman" w:cs="Times New Roman"/>
          <w:color w:val="auto"/>
          <w:sz w:val="22"/>
          <w:szCs w:val="22"/>
        </w:rPr>
        <w:t>Therapy</w:t>
      </w:r>
      <w:proofErr w:type="spellEnd"/>
      <w:r w:rsidRPr="00D6481E">
        <w:rPr>
          <w:rFonts w:ascii="Times New Roman" w:hAnsi="Times New Roman" w:cs="Times New Roman"/>
          <w:color w:val="auto"/>
          <w:sz w:val="22"/>
          <w:szCs w:val="22"/>
        </w:rPr>
        <w:t>. Zamawiający przy takiej konfiguracji pakietu i wymagając w opisie przedmiotu Zamówienia posiadania w komorze dwóch pływaków ogranicza w sposób znaczący konkurencyjność składanych ofert. Dwa pływaki nie maja żadnego merytorycznego uzasadnienia i służą wyłącznie uniemożliwieniu złożenia oferty innym dostawcom, którzy posiadają kompatybilne komory do nawilżaczy serii MR, równie bezpieczne co te z dwoma pływakami. Pozostałe parametry pozostają niezmienione.</w:t>
      </w:r>
    </w:p>
    <w:p w:rsidR="00D6481E" w:rsidRP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E94FDD" w:rsidRPr="00D6481E" w:rsidRDefault="00E94FDD" w:rsidP="00E94FDD">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dopuszcza</w:t>
      </w:r>
    </w:p>
    <w:p w:rsidR="00F9540E" w:rsidRPr="00D6481E" w:rsidRDefault="00F9540E" w:rsidP="00F9540E">
      <w:pPr>
        <w:spacing w:after="120"/>
        <w:jc w:val="both"/>
        <w:rPr>
          <w:rFonts w:ascii="Times New Roman" w:hAnsi="Times New Roman" w:cs="Times New Roman"/>
        </w:rPr>
      </w:pPr>
    </w:p>
    <w:p w:rsidR="0049053D" w:rsidRPr="00D6481E" w:rsidRDefault="0049053D" w:rsidP="0049053D">
      <w:pPr>
        <w:tabs>
          <w:tab w:val="left" w:pos="8505"/>
        </w:tabs>
        <w:ind w:right="708"/>
        <w:rPr>
          <w:rFonts w:ascii="Times New Roman" w:hAnsi="Times New Roman" w:cs="Times New Roman"/>
          <w:b/>
        </w:rPr>
      </w:pPr>
      <w:r w:rsidRPr="00D6481E">
        <w:rPr>
          <w:rFonts w:ascii="Times New Roman" w:hAnsi="Times New Roman" w:cs="Times New Roman"/>
          <w:b/>
        </w:rPr>
        <w:t>Pakiet 2, poz. 1</w:t>
      </w:r>
    </w:p>
    <w:p w:rsidR="0049053D" w:rsidRPr="00D6481E" w:rsidRDefault="0049053D" w:rsidP="0049053D">
      <w:pPr>
        <w:tabs>
          <w:tab w:val="left" w:pos="8505"/>
        </w:tabs>
        <w:ind w:right="708"/>
        <w:rPr>
          <w:rFonts w:ascii="Times New Roman" w:hAnsi="Times New Roman" w:cs="Times New Roman"/>
          <w:bCs/>
        </w:rPr>
      </w:pPr>
      <w:r w:rsidRPr="00D6481E">
        <w:rPr>
          <w:rFonts w:ascii="Times New Roman" w:hAnsi="Times New Roman" w:cs="Times New Roman"/>
          <w:bCs/>
        </w:rPr>
        <w:t>Proszę o dopuszczenie kaniul z 4 paskami RTG</w:t>
      </w:r>
    </w:p>
    <w:p w:rsid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B71507" w:rsidRPr="00D6481E" w:rsidRDefault="00B71507"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nie dopuszcza</w:t>
      </w:r>
    </w:p>
    <w:p w:rsidR="0049053D" w:rsidRPr="00D6481E" w:rsidRDefault="0049053D" w:rsidP="0049053D">
      <w:pPr>
        <w:tabs>
          <w:tab w:val="left" w:pos="8505"/>
        </w:tabs>
        <w:ind w:right="708"/>
        <w:rPr>
          <w:rFonts w:ascii="Times New Roman" w:hAnsi="Times New Roman" w:cs="Times New Roman"/>
          <w:bCs/>
        </w:rPr>
      </w:pPr>
    </w:p>
    <w:p w:rsidR="0049053D" w:rsidRPr="00D6481E" w:rsidRDefault="0049053D" w:rsidP="0049053D">
      <w:pPr>
        <w:tabs>
          <w:tab w:val="left" w:pos="8505"/>
        </w:tabs>
        <w:ind w:right="708"/>
        <w:rPr>
          <w:rFonts w:ascii="Times New Roman" w:hAnsi="Times New Roman" w:cs="Times New Roman"/>
          <w:b/>
        </w:rPr>
      </w:pPr>
      <w:r w:rsidRPr="00D6481E">
        <w:rPr>
          <w:rFonts w:ascii="Times New Roman" w:hAnsi="Times New Roman" w:cs="Times New Roman"/>
          <w:b/>
        </w:rPr>
        <w:t>Pakiet 2, poz. 1</w:t>
      </w:r>
    </w:p>
    <w:p w:rsidR="0049053D" w:rsidRDefault="0049053D" w:rsidP="0049053D">
      <w:pPr>
        <w:tabs>
          <w:tab w:val="left" w:pos="8505"/>
        </w:tabs>
        <w:ind w:right="708"/>
        <w:rPr>
          <w:rFonts w:ascii="Times New Roman" w:hAnsi="Times New Roman" w:cs="Times New Roman"/>
          <w:bCs/>
        </w:rPr>
      </w:pPr>
      <w:r w:rsidRPr="00D6481E">
        <w:rPr>
          <w:rFonts w:ascii="Times New Roman" w:hAnsi="Times New Roman" w:cs="Times New Roman"/>
          <w:bCs/>
        </w:rPr>
        <w:t>Proszę o dopuszczenie kaniul z portem</w:t>
      </w:r>
    </w:p>
    <w:p w:rsid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B71507" w:rsidRPr="00D6481E" w:rsidRDefault="00B71507"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dopuszcza</w:t>
      </w:r>
    </w:p>
    <w:p w:rsidR="0049053D" w:rsidRPr="00D6481E" w:rsidRDefault="0049053D" w:rsidP="0049053D">
      <w:pPr>
        <w:tabs>
          <w:tab w:val="left" w:pos="8505"/>
        </w:tabs>
        <w:ind w:right="708"/>
        <w:rPr>
          <w:rFonts w:ascii="Times New Roman" w:hAnsi="Times New Roman" w:cs="Times New Roman"/>
          <w:bCs/>
        </w:rPr>
      </w:pPr>
    </w:p>
    <w:p w:rsidR="0049053D" w:rsidRPr="00D6481E" w:rsidRDefault="0049053D" w:rsidP="0049053D">
      <w:pPr>
        <w:tabs>
          <w:tab w:val="left" w:pos="8505"/>
        </w:tabs>
        <w:ind w:right="708"/>
        <w:rPr>
          <w:rFonts w:ascii="Times New Roman" w:hAnsi="Times New Roman" w:cs="Times New Roman"/>
          <w:b/>
        </w:rPr>
      </w:pPr>
      <w:r w:rsidRPr="00D6481E">
        <w:rPr>
          <w:rFonts w:ascii="Times New Roman" w:hAnsi="Times New Roman" w:cs="Times New Roman"/>
          <w:b/>
        </w:rPr>
        <w:t>Pakiet 2, poz. 1</w:t>
      </w:r>
    </w:p>
    <w:p w:rsidR="0049053D" w:rsidRDefault="0049053D" w:rsidP="0049053D">
      <w:pPr>
        <w:tabs>
          <w:tab w:val="left" w:pos="8505"/>
        </w:tabs>
        <w:ind w:right="708"/>
        <w:rPr>
          <w:rFonts w:ascii="Times New Roman" w:hAnsi="Times New Roman" w:cs="Times New Roman"/>
          <w:bCs/>
        </w:rPr>
      </w:pPr>
      <w:r w:rsidRPr="00D6481E">
        <w:rPr>
          <w:rFonts w:ascii="Times New Roman" w:hAnsi="Times New Roman" w:cs="Times New Roman"/>
          <w:bCs/>
        </w:rPr>
        <w:t>Proszę o dopuszczenie kaniuli 24 G o przepływie 22 ml/min</w:t>
      </w:r>
    </w:p>
    <w:p w:rsidR="00D6481E" w:rsidRP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B71507" w:rsidRPr="00D6481E" w:rsidRDefault="00B71507" w:rsidP="00B71507">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dopuszcza</w:t>
      </w:r>
    </w:p>
    <w:p w:rsidR="0049053D" w:rsidRPr="00D6481E" w:rsidRDefault="0049053D" w:rsidP="0049053D">
      <w:pPr>
        <w:tabs>
          <w:tab w:val="left" w:pos="8505"/>
        </w:tabs>
        <w:ind w:right="708"/>
        <w:rPr>
          <w:rFonts w:ascii="Times New Roman" w:hAnsi="Times New Roman" w:cs="Times New Roman"/>
          <w:bCs/>
        </w:rPr>
      </w:pPr>
    </w:p>
    <w:p w:rsidR="0049053D" w:rsidRPr="00D6481E" w:rsidRDefault="0049053D" w:rsidP="0049053D">
      <w:pPr>
        <w:tabs>
          <w:tab w:val="left" w:pos="8505"/>
        </w:tabs>
        <w:ind w:right="708"/>
        <w:rPr>
          <w:rFonts w:ascii="Times New Roman" w:hAnsi="Times New Roman" w:cs="Times New Roman"/>
          <w:b/>
        </w:rPr>
      </w:pPr>
      <w:r w:rsidRPr="00D6481E">
        <w:rPr>
          <w:rFonts w:ascii="Times New Roman" w:hAnsi="Times New Roman" w:cs="Times New Roman"/>
          <w:b/>
        </w:rPr>
        <w:t>Pakiet 2, poz. 1</w:t>
      </w:r>
    </w:p>
    <w:p w:rsidR="0049053D" w:rsidRPr="00D6481E" w:rsidRDefault="0049053D" w:rsidP="0049053D">
      <w:pPr>
        <w:tabs>
          <w:tab w:val="left" w:pos="8505"/>
        </w:tabs>
        <w:ind w:right="708"/>
        <w:rPr>
          <w:rFonts w:ascii="Times New Roman" w:hAnsi="Times New Roman" w:cs="Times New Roman"/>
          <w:bCs/>
        </w:rPr>
      </w:pPr>
      <w:r w:rsidRPr="00D6481E">
        <w:rPr>
          <w:rFonts w:ascii="Times New Roman" w:hAnsi="Times New Roman" w:cs="Times New Roman"/>
          <w:bCs/>
        </w:rPr>
        <w:t>Proszę o dopuszczenie kaniuli 26 G o przepływie 10 ml/min</w:t>
      </w:r>
    </w:p>
    <w:p w:rsidR="00D6481E" w:rsidRP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49053D" w:rsidRDefault="00B71507" w:rsidP="007E4943">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dopuszcza</w:t>
      </w:r>
    </w:p>
    <w:p w:rsidR="007E4943" w:rsidRPr="007E4943" w:rsidRDefault="007E4943" w:rsidP="007E4943">
      <w:pPr>
        <w:autoSpaceDE w:val="0"/>
        <w:autoSpaceDN w:val="0"/>
        <w:adjustRightInd w:val="0"/>
        <w:spacing w:after="0" w:line="240" w:lineRule="auto"/>
        <w:ind w:left="1260" w:hanging="1260"/>
        <w:rPr>
          <w:rFonts w:ascii="Times New Roman" w:eastAsia="Arial Unicode MS" w:hAnsi="Times New Roman" w:cs="Times New Roman"/>
          <w:color w:val="4D4D4D"/>
        </w:rPr>
      </w:pPr>
    </w:p>
    <w:p w:rsidR="0049053D" w:rsidRPr="00D6481E" w:rsidRDefault="0049053D" w:rsidP="0049053D">
      <w:pPr>
        <w:tabs>
          <w:tab w:val="left" w:pos="8505"/>
        </w:tabs>
        <w:ind w:right="708"/>
        <w:rPr>
          <w:rFonts w:ascii="Times New Roman" w:hAnsi="Times New Roman" w:cs="Times New Roman"/>
          <w:b/>
        </w:rPr>
      </w:pPr>
      <w:r w:rsidRPr="00D6481E">
        <w:rPr>
          <w:rFonts w:ascii="Times New Roman" w:hAnsi="Times New Roman" w:cs="Times New Roman"/>
          <w:b/>
        </w:rPr>
        <w:t>Pakiet 2, poz. 1</w:t>
      </w:r>
    </w:p>
    <w:p w:rsidR="007E4943" w:rsidRPr="00D6481E" w:rsidRDefault="0049053D" w:rsidP="0049053D">
      <w:pPr>
        <w:tabs>
          <w:tab w:val="left" w:pos="8505"/>
        </w:tabs>
        <w:ind w:right="708"/>
        <w:rPr>
          <w:rFonts w:ascii="Times New Roman" w:hAnsi="Times New Roman" w:cs="Times New Roman"/>
          <w:bCs/>
        </w:rPr>
      </w:pPr>
      <w:r w:rsidRPr="00D6481E">
        <w:rPr>
          <w:rFonts w:ascii="Times New Roman" w:hAnsi="Times New Roman" w:cs="Times New Roman"/>
          <w:bCs/>
        </w:rPr>
        <w:lastRenderedPageBreak/>
        <w:t xml:space="preserve">Proszę o dopuszczenie kaniul z filtrem hydrofobowym zamiast zastawki </w:t>
      </w:r>
    </w:p>
    <w:p w:rsid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7E4943" w:rsidRPr="00D6481E" w:rsidRDefault="007E4943" w:rsidP="007E4943">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dopuszcza</w:t>
      </w:r>
    </w:p>
    <w:p w:rsidR="0049053D" w:rsidRPr="00D6481E" w:rsidRDefault="0049053D" w:rsidP="0049053D">
      <w:pPr>
        <w:tabs>
          <w:tab w:val="left" w:pos="8505"/>
        </w:tabs>
        <w:ind w:right="708"/>
        <w:rPr>
          <w:rFonts w:ascii="Times New Roman" w:hAnsi="Times New Roman" w:cs="Times New Roman"/>
          <w:bCs/>
        </w:rPr>
      </w:pPr>
    </w:p>
    <w:p w:rsidR="0049053D" w:rsidRPr="00D6481E" w:rsidRDefault="0049053D" w:rsidP="0049053D">
      <w:pPr>
        <w:tabs>
          <w:tab w:val="left" w:pos="8505"/>
        </w:tabs>
        <w:ind w:right="708"/>
        <w:rPr>
          <w:rFonts w:ascii="Times New Roman" w:hAnsi="Times New Roman" w:cs="Times New Roman"/>
          <w:b/>
        </w:rPr>
      </w:pPr>
      <w:r w:rsidRPr="00D6481E">
        <w:rPr>
          <w:rFonts w:ascii="Times New Roman" w:hAnsi="Times New Roman" w:cs="Times New Roman"/>
          <w:b/>
        </w:rPr>
        <w:t>Pakiet 2, poz. 1</w:t>
      </w:r>
    </w:p>
    <w:p w:rsidR="0049053D" w:rsidRDefault="0049053D" w:rsidP="0049053D">
      <w:pPr>
        <w:tabs>
          <w:tab w:val="left" w:pos="8505"/>
        </w:tabs>
        <w:ind w:right="708"/>
        <w:rPr>
          <w:rFonts w:ascii="Times New Roman" w:hAnsi="Times New Roman" w:cs="Times New Roman"/>
          <w:bCs/>
        </w:rPr>
      </w:pPr>
      <w:r w:rsidRPr="00D6481E">
        <w:rPr>
          <w:rFonts w:ascii="Times New Roman" w:hAnsi="Times New Roman" w:cs="Times New Roman"/>
          <w:bCs/>
        </w:rPr>
        <w:t>Proszę o dopuszczenie kaniuli 24 G o przepływie 18 ml/min</w:t>
      </w:r>
    </w:p>
    <w:p w:rsidR="00D6481E" w:rsidRP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7E4943" w:rsidRPr="00D6481E" w:rsidRDefault="007E4943" w:rsidP="007E4943">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dopuszcza</w:t>
      </w:r>
    </w:p>
    <w:p w:rsidR="0049053D" w:rsidRPr="00D6481E" w:rsidRDefault="0049053D" w:rsidP="0049053D">
      <w:pPr>
        <w:tabs>
          <w:tab w:val="left" w:pos="8505"/>
        </w:tabs>
        <w:ind w:right="708"/>
        <w:rPr>
          <w:rFonts w:ascii="Times New Roman" w:hAnsi="Times New Roman" w:cs="Times New Roman"/>
          <w:bCs/>
        </w:rPr>
      </w:pPr>
    </w:p>
    <w:p w:rsidR="0049053D" w:rsidRPr="00D6481E" w:rsidRDefault="0049053D" w:rsidP="0049053D">
      <w:pPr>
        <w:tabs>
          <w:tab w:val="left" w:pos="8505"/>
        </w:tabs>
        <w:ind w:right="708"/>
        <w:rPr>
          <w:rFonts w:ascii="Times New Roman" w:hAnsi="Times New Roman" w:cs="Times New Roman"/>
          <w:b/>
        </w:rPr>
      </w:pPr>
      <w:r w:rsidRPr="00D6481E">
        <w:rPr>
          <w:rFonts w:ascii="Times New Roman" w:hAnsi="Times New Roman" w:cs="Times New Roman"/>
          <w:b/>
        </w:rPr>
        <w:t>Pakiet 2, poz. 1</w:t>
      </w:r>
    </w:p>
    <w:p w:rsidR="0049053D" w:rsidRDefault="0049053D" w:rsidP="0049053D">
      <w:pPr>
        <w:tabs>
          <w:tab w:val="left" w:pos="8505"/>
        </w:tabs>
        <w:ind w:right="708"/>
        <w:rPr>
          <w:rFonts w:ascii="Times New Roman" w:hAnsi="Times New Roman" w:cs="Times New Roman"/>
          <w:bCs/>
        </w:rPr>
      </w:pPr>
      <w:r w:rsidRPr="00D6481E">
        <w:rPr>
          <w:rFonts w:ascii="Times New Roman" w:hAnsi="Times New Roman" w:cs="Times New Roman"/>
          <w:bCs/>
        </w:rPr>
        <w:t>Proszę o dopuszczenie kaniul bez dodatkowego zdejmowanego uchwytu.</w:t>
      </w:r>
    </w:p>
    <w:p w:rsid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7E4943" w:rsidRPr="00D6481E" w:rsidRDefault="007E4943" w:rsidP="007E4943">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Zamawiający dopuszcza</w:t>
      </w:r>
    </w:p>
    <w:p w:rsidR="00D6481E" w:rsidRPr="00D6481E" w:rsidRDefault="00D6481E" w:rsidP="0049053D">
      <w:pPr>
        <w:tabs>
          <w:tab w:val="left" w:pos="8505"/>
        </w:tabs>
        <w:ind w:right="708"/>
        <w:rPr>
          <w:rFonts w:ascii="Times New Roman" w:hAnsi="Times New Roman" w:cs="Times New Roman"/>
          <w:bCs/>
        </w:rPr>
      </w:pPr>
    </w:p>
    <w:p w:rsidR="003E56E5" w:rsidRPr="00ED72BF" w:rsidRDefault="003E56E5" w:rsidP="00ED72BF">
      <w:pPr>
        <w:rPr>
          <w:rFonts w:ascii="Times New Roman" w:hAnsi="Times New Roman" w:cs="Times New Roman"/>
          <w:b/>
        </w:rPr>
      </w:pPr>
      <w:r w:rsidRPr="00D6481E">
        <w:rPr>
          <w:rFonts w:ascii="Times New Roman" w:hAnsi="Times New Roman" w:cs="Times New Roman"/>
          <w:b/>
        </w:rPr>
        <w:t>Zadanie nr 24</w:t>
      </w:r>
    </w:p>
    <w:p w:rsidR="003E56E5" w:rsidRPr="00D6481E" w:rsidRDefault="003E56E5" w:rsidP="00E06754">
      <w:pPr>
        <w:pStyle w:val="Akapitzlist"/>
        <w:numPr>
          <w:ilvl w:val="0"/>
          <w:numId w:val="1"/>
        </w:numPr>
        <w:spacing w:after="160" w:line="259" w:lineRule="auto"/>
        <w:contextualSpacing/>
        <w:rPr>
          <w:sz w:val="22"/>
          <w:szCs w:val="22"/>
        </w:rPr>
      </w:pPr>
      <w:r w:rsidRPr="00D6481E">
        <w:rPr>
          <w:sz w:val="22"/>
          <w:szCs w:val="22"/>
        </w:rPr>
        <w:t>Czy Zamawiający w pozycji 2 dopuści zaoferowanie pętli o długości roboczej 2400 mm, średnica pętli 20 mm oraz 32 mm.</w:t>
      </w:r>
    </w:p>
    <w:p w:rsidR="00D6481E" w:rsidRDefault="00D6481E" w:rsidP="00D6481E">
      <w:pPr>
        <w:pStyle w:val="Akapitzlist"/>
        <w:autoSpaceDE w:val="0"/>
        <w:autoSpaceDN w:val="0"/>
        <w:adjustRightInd w:val="0"/>
        <w:ind w:left="360"/>
        <w:rPr>
          <w:rFonts w:eastAsia="Arial Unicode MS"/>
          <w:color w:val="4D4D4D"/>
        </w:rPr>
      </w:pPr>
      <w:r w:rsidRPr="00D6481E">
        <w:rPr>
          <w:rFonts w:eastAsia="Arial Unicode MS"/>
          <w:color w:val="4D4D4D"/>
        </w:rPr>
        <w:t>Wyjaśnienie</w:t>
      </w:r>
    </w:p>
    <w:p w:rsidR="003E56E5" w:rsidRDefault="00ED72BF" w:rsidP="00ED72BF">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 xml:space="preserve">        Zamawiający dopuszcza</w:t>
      </w:r>
    </w:p>
    <w:p w:rsidR="00ED72BF" w:rsidRPr="00ED72BF" w:rsidRDefault="00ED72BF" w:rsidP="00ED72BF">
      <w:pPr>
        <w:autoSpaceDE w:val="0"/>
        <w:autoSpaceDN w:val="0"/>
        <w:adjustRightInd w:val="0"/>
        <w:spacing w:after="0" w:line="240" w:lineRule="auto"/>
        <w:ind w:left="1260" w:hanging="1260"/>
        <w:rPr>
          <w:rFonts w:ascii="Times New Roman" w:eastAsia="Arial Unicode MS" w:hAnsi="Times New Roman" w:cs="Times New Roman"/>
          <w:color w:val="4D4D4D"/>
        </w:rPr>
      </w:pPr>
    </w:p>
    <w:p w:rsidR="003E56E5" w:rsidRDefault="003E56E5" w:rsidP="00E06754">
      <w:pPr>
        <w:pStyle w:val="Bezodstpw"/>
        <w:numPr>
          <w:ilvl w:val="0"/>
          <w:numId w:val="1"/>
        </w:numPr>
        <w:rPr>
          <w:rFonts w:ascii="Times New Roman" w:hAnsi="Times New Roman" w:cs="Times New Roman"/>
        </w:rPr>
      </w:pPr>
      <w:r w:rsidRPr="00D6481E">
        <w:rPr>
          <w:rFonts w:ascii="Times New Roman" w:hAnsi="Times New Roman" w:cs="Times New Roman"/>
        </w:rPr>
        <w:t>Czy Zamawiający w pozycji 5 dopuści zaoferowanie ustników o wymiarach otworu głównego 22 mm x 27 mm.</w:t>
      </w:r>
    </w:p>
    <w:p w:rsidR="00D6481E" w:rsidRDefault="00D6481E" w:rsidP="00D6481E">
      <w:pPr>
        <w:pStyle w:val="Akapitzlist"/>
        <w:autoSpaceDE w:val="0"/>
        <w:autoSpaceDN w:val="0"/>
        <w:adjustRightInd w:val="0"/>
        <w:ind w:left="360"/>
        <w:rPr>
          <w:rFonts w:eastAsia="Arial Unicode MS"/>
          <w:color w:val="4D4D4D"/>
        </w:rPr>
      </w:pPr>
      <w:r w:rsidRPr="00D6481E">
        <w:rPr>
          <w:rFonts w:eastAsia="Arial Unicode MS"/>
          <w:color w:val="4D4D4D"/>
        </w:rPr>
        <w:t>Wyjaśnienie</w:t>
      </w:r>
    </w:p>
    <w:p w:rsidR="00ED72BF" w:rsidRPr="00D6481E" w:rsidRDefault="00ED72BF" w:rsidP="00ED72BF">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 xml:space="preserve">      Zamawiający dopuszcza</w:t>
      </w:r>
      <w:r w:rsidR="008D4434">
        <w:rPr>
          <w:rFonts w:ascii="Times New Roman" w:eastAsia="Arial Unicode MS" w:hAnsi="Times New Roman" w:cs="Times New Roman"/>
          <w:color w:val="4D4D4D"/>
        </w:rPr>
        <w:t>,</w:t>
      </w:r>
      <w:r>
        <w:rPr>
          <w:rFonts w:ascii="Times New Roman" w:eastAsia="Arial Unicode MS" w:hAnsi="Times New Roman" w:cs="Times New Roman"/>
          <w:color w:val="4D4D4D"/>
        </w:rPr>
        <w:t xml:space="preserve"> pozostałe wymagania jak w opisie.</w:t>
      </w:r>
    </w:p>
    <w:p w:rsidR="00D6481E" w:rsidRPr="00D6481E" w:rsidRDefault="00D6481E" w:rsidP="00ED72BF">
      <w:pPr>
        <w:pStyle w:val="Bezodstpw"/>
        <w:rPr>
          <w:rFonts w:ascii="Times New Roman" w:hAnsi="Times New Roman" w:cs="Times New Roman"/>
        </w:rPr>
      </w:pPr>
    </w:p>
    <w:p w:rsidR="003E56E5" w:rsidRPr="00D6481E" w:rsidRDefault="003E56E5" w:rsidP="003E56E5">
      <w:pPr>
        <w:pStyle w:val="Akapitzlist"/>
        <w:rPr>
          <w:sz w:val="22"/>
          <w:szCs w:val="22"/>
        </w:rPr>
      </w:pPr>
    </w:p>
    <w:p w:rsidR="003E56E5" w:rsidRPr="00D6481E" w:rsidRDefault="003E56E5" w:rsidP="00E06754">
      <w:pPr>
        <w:pStyle w:val="Bezodstpw"/>
        <w:numPr>
          <w:ilvl w:val="0"/>
          <w:numId w:val="1"/>
        </w:numPr>
        <w:rPr>
          <w:rFonts w:ascii="Times New Roman" w:hAnsi="Times New Roman" w:cs="Times New Roman"/>
        </w:rPr>
      </w:pPr>
      <w:r w:rsidRPr="00D6481E">
        <w:rPr>
          <w:rFonts w:ascii="Times New Roman" w:hAnsi="Times New Roman" w:cs="Times New Roman"/>
        </w:rPr>
        <w:t>Czy Zamawiający w pozycji 6 dopuści zaoferowanie kleszczy z łyżeczkami owalnymi 2,8 mm.</w:t>
      </w:r>
    </w:p>
    <w:p w:rsidR="00D6481E" w:rsidRDefault="00D6481E" w:rsidP="00D6481E">
      <w:pPr>
        <w:pStyle w:val="Akapitzlist"/>
        <w:autoSpaceDE w:val="0"/>
        <w:autoSpaceDN w:val="0"/>
        <w:adjustRightInd w:val="0"/>
        <w:ind w:left="360"/>
        <w:rPr>
          <w:rFonts w:eastAsia="Arial Unicode MS"/>
          <w:color w:val="4D4D4D"/>
        </w:rPr>
      </w:pPr>
      <w:r w:rsidRPr="00D6481E">
        <w:rPr>
          <w:rFonts w:eastAsia="Arial Unicode MS"/>
          <w:color w:val="4D4D4D"/>
        </w:rPr>
        <w:t>Wyjaśnienie</w:t>
      </w:r>
    </w:p>
    <w:p w:rsidR="00ED72BF" w:rsidRPr="00D6481E" w:rsidRDefault="003853B8" w:rsidP="00D6481E">
      <w:pPr>
        <w:pStyle w:val="Akapitzlist"/>
        <w:autoSpaceDE w:val="0"/>
        <w:autoSpaceDN w:val="0"/>
        <w:adjustRightInd w:val="0"/>
        <w:ind w:left="360"/>
        <w:rPr>
          <w:rFonts w:eastAsia="Arial Unicode MS"/>
          <w:color w:val="4D4D4D"/>
          <w:sz w:val="22"/>
          <w:szCs w:val="22"/>
        </w:rPr>
      </w:pPr>
      <w:r>
        <w:rPr>
          <w:rFonts w:eastAsia="Arial Unicode MS"/>
          <w:color w:val="4D4D4D"/>
        </w:rPr>
        <w:t xml:space="preserve">Zamawiający dopuszcza, przy czym oczekuje zaoferowania kleszczy z łyżeczkami z podwójnym szlifem z przyrządem do zdejmowania próbek do badania zapakowanym oryginalnie z kleszczykami. </w:t>
      </w:r>
    </w:p>
    <w:p w:rsidR="003E56E5" w:rsidRPr="00D6481E" w:rsidRDefault="003E56E5" w:rsidP="003E56E5">
      <w:pPr>
        <w:pStyle w:val="Akapitzlist"/>
        <w:rPr>
          <w:sz w:val="22"/>
          <w:szCs w:val="22"/>
        </w:rPr>
      </w:pPr>
    </w:p>
    <w:p w:rsidR="003E56E5" w:rsidRPr="00D6481E" w:rsidRDefault="003E56E5" w:rsidP="003E56E5">
      <w:pPr>
        <w:pStyle w:val="Bezodstpw"/>
        <w:ind w:left="360"/>
        <w:rPr>
          <w:rFonts w:ascii="Times New Roman" w:hAnsi="Times New Roman" w:cs="Times New Roman"/>
        </w:rPr>
      </w:pPr>
    </w:p>
    <w:p w:rsidR="003E56E5" w:rsidRPr="00D6481E" w:rsidRDefault="003E56E5" w:rsidP="00E06754">
      <w:pPr>
        <w:pStyle w:val="Akapitzlist"/>
        <w:numPr>
          <w:ilvl w:val="0"/>
          <w:numId w:val="1"/>
        </w:numPr>
        <w:rPr>
          <w:sz w:val="22"/>
          <w:szCs w:val="22"/>
        </w:rPr>
      </w:pPr>
      <w:r w:rsidRPr="00D6481E">
        <w:rPr>
          <w:sz w:val="22"/>
          <w:szCs w:val="22"/>
        </w:rPr>
        <w:t xml:space="preserve">Czy Zamawiający w </w:t>
      </w:r>
      <w:r w:rsidRPr="00D6481E">
        <w:rPr>
          <w:b/>
          <w:bCs/>
          <w:sz w:val="22"/>
          <w:szCs w:val="22"/>
        </w:rPr>
        <w:t>Zadaniu 16</w:t>
      </w:r>
      <w:r w:rsidRPr="00D6481E">
        <w:rPr>
          <w:sz w:val="22"/>
          <w:szCs w:val="22"/>
        </w:rPr>
        <w:t xml:space="preserve"> w pozycji </w:t>
      </w:r>
      <w:r w:rsidRPr="00D6481E">
        <w:rPr>
          <w:b/>
          <w:bCs/>
          <w:sz w:val="22"/>
          <w:szCs w:val="22"/>
        </w:rPr>
        <w:t>1</w:t>
      </w:r>
      <w:r w:rsidRPr="00D6481E">
        <w:rPr>
          <w:sz w:val="22"/>
          <w:szCs w:val="22"/>
        </w:rPr>
        <w:t xml:space="preserve"> dopuści miękką opaskę do rurki </w:t>
      </w:r>
      <w:proofErr w:type="spellStart"/>
      <w:r w:rsidRPr="00D6481E">
        <w:rPr>
          <w:sz w:val="22"/>
          <w:szCs w:val="22"/>
        </w:rPr>
        <w:t>tracheostomijnej</w:t>
      </w:r>
      <w:proofErr w:type="spellEnd"/>
      <w:r w:rsidRPr="00D6481E">
        <w:rPr>
          <w:sz w:val="22"/>
          <w:szCs w:val="22"/>
        </w:rPr>
        <w:t xml:space="preserve"> dla dorosłych, wykonaną obustronnie z cienkiej, miękkiej gąbki niepowodującej podrażnień, w kolorze niebieskim o wymiarach:</w:t>
      </w:r>
    </w:p>
    <w:p w:rsidR="003E56E5" w:rsidRPr="00D6481E" w:rsidRDefault="003E56E5" w:rsidP="003E56E5">
      <w:pPr>
        <w:pStyle w:val="Akapitzlist"/>
        <w:ind w:left="360"/>
        <w:rPr>
          <w:sz w:val="22"/>
          <w:szCs w:val="22"/>
        </w:rPr>
      </w:pPr>
      <w:r w:rsidRPr="00D6481E">
        <w:rPr>
          <w:sz w:val="22"/>
          <w:szCs w:val="22"/>
        </w:rPr>
        <w:t xml:space="preserve">- długość opaski 46 cm plus rzep 8 cm, </w:t>
      </w:r>
    </w:p>
    <w:p w:rsidR="003E56E5" w:rsidRPr="00D6481E" w:rsidRDefault="003E56E5" w:rsidP="003E56E5">
      <w:pPr>
        <w:pStyle w:val="Akapitzlist"/>
        <w:ind w:left="360"/>
        <w:rPr>
          <w:sz w:val="22"/>
          <w:szCs w:val="22"/>
        </w:rPr>
      </w:pPr>
      <w:r w:rsidRPr="00D6481E">
        <w:rPr>
          <w:sz w:val="22"/>
          <w:szCs w:val="22"/>
        </w:rPr>
        <w:t>- długość środkowej części opaski 15 cm,</w:t>
      </w:r>
    </w:p>
    <w:p w:rsidR="003E56E5" w:rsidRPr="00D6481E" w:rsidRDefault="003E56E5" w:rsidP="003E56E5">
      <w:pPr>
        <w:pStyle w:val="Akapitzlist"/>
        <w:ind w:left="360"/>
        <w:rPr>
          <w:sz w:val="22"/>
          <w:szCs w:val="22"/>
        </w:rPr>
      </w:pPr>
      <w:r w:rsidRPr="00D6481E">
        <w:rPr>
          <w:sz w:val="22"/>
          <w:szCs w:val="22"/>
        </w:rPr>
        <w:t>- grubość ok. 2 mm,</w:t>
      </w:r>
    </w:p>
    <w:p w:rsidR="003E56E5" w:rsidRPr="00D6481E" w:rsidRDefault="003E56E5" w:rsidP="003E56E5">
      <w:pPr>
        <w:pStyle w:val="Akapitzlist"/>
        <w:ind w:left="360"/>
        <w:rPr>
          <w:sz w:val="22"/>
          <w:szCs w:val="22"/>
        </w:rPr>
      </w:pPr>
      <w:r w:rsidRPr="00D6481E">
        <w:rPr>
          <w:sz w:val="22"/>
          <w:szCs w:val="22"/>
        </w:rPr>
        <w:t>- rzepy 8 cm z możliwością regulacji długości,</w:t>
      </w:r>
    </w:p>
    <w:p w:rsidR="003E56E5" w:rsidRPr="00D6481E" w:rsidRDefault="003E56E5" w:rsidP="003E56E5">
      <w:pPr>
        <w:pStyle w:val="Akapitzlist"/>
        <w:ind w:left="360"/>
        <w:rPr>
          <w:sz w:val="22"/>
          <w:szCs w:val="22"/>
        </w:rPr>
      </w:pPr>
      <w:r w:rsidRPr="00D6481E">
        <w:rPr>
          <w:sz w:val="22"/>
          <w:szCs w:val="22"/>
        </w:rPr>
        <w:t>- szerokość w środkowej części 3,5 cm,</w:t>
      </w:r>
    </w:p>
    <w:p w:rsidR="003E56E5" w:rsidRPr="00D6481E" w:rsidRDefault="003E56E5" w:rsidP="003E56E5">
      <w:pPr>
        <w:pStyle w:val="Akapitzlist"/>
        <w:ind w:left="360"/>
        <w:rPr>
          <w:sz w:val="22"/>
          <w:szCs w:val="22"/>
        </w:rPr>
      </w:pPr>
      <w:r w:rsidRPr="00D6481E">
        <w:rPr>
          <w:sz w:val="22"/>
          <w:szCs w:val="22"/>
        </w:rPr>
        <w:t>- szerokość w bocznych częściach 1 cm,</w:t>
      </w:r>
    </w:p>
    <w:p w:rsidR="003E56E5" w:rsidRPr="00D6481E" w:rsidRDefault="003E56E5" w:rsidP="003E56E5">
      <w:pPr>
        <w:pStyle w:val="Akapitzlist"/>
        <w:ind w:left="360"/>
        <w:rPr>
          <w:sz w:val="22"/>
          <w:szCs w:val="22"/>
        </w:rPr>
      </w:pPr>
      <w:r w:rsidRPr="00D6481E">
        <w:rPr>
          <w:sz w:val="22"/>
          <w:szCs w:val="22"/>
        </w:rPr>
        <w:t xml:space="preserve">Jałowe, pakowane pojedynczo. </w:t>
      </w:r>
    </w:p>
    <w:p w:rsid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 xml:space="preserve">      Wyjaśnienie</w:t>
      </w:r>
    </w:p>
    <w:p w:rsidR="0072792B" w:rsidRPr="00D6481E" w:rsidRDefault="0072792B"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 xml:space="preserve">      Zamawiający dopuszcza</w:t>
      </w:r>
    </w:p>
    <w:p w:rsidR="003E56E5" w:rsidRPr="00D6481E" w:rsidRDefault="003E56E5" w:rsidP="003E56E5">
      <w:pPr>
        <w:pStyle w:val="Akapitzlist"/>
        <w:ind w:left="360"/>
        <w:rPr>
          <w:sz w:val="22"/>
          <w:szCs w:val="22"/>
        </w:rPr>
      </w:pPr>
    </w:p>
    <w:p w:rsidR="003E56E5" w:rsidRPr="00D6481E" w:rsidRDefault="003E56E5" w:rsidP="003E56E5">
      <w:pPr>
        <w:pStyle w:val="Akapitzlist"/>
        <w:ind w:left="360"/>
        <w:rPr>
          <w:sz w:val="22"/>
          <w:szCs w:val="22"/>
        </w:rPr>
      </w:pPr>
    </w:p>
    <w:p w:rsidR="003E56E5" w:rsidRDefault="003E56E5" w:rsidP="00E06754">
      <w:pPr>
        <w:pStyle w:val="Akapitzlist"/>
        <w:numPr>
          <w:ilvl w:val="0"/>
          <w:numId w:val="1"/>
        </w:numPr>
        <w:rPr>
          <w:sz w:val="22"/>
          <w:szCs w:val="22"/>
        </w:rPr>
      </w:pPr>
      <w:r w:rsidRPr="00D6481E">
        <w:rPr>
          <w:sz w:val="22"/>
          <w:szCs w:val="22"/>
        </w:rPr>
        <w:t xml:space="preserve">Czy Zamawiający w </w:t>
      </w:r>
      <w:r w:rsidRPr="00D6481E">
        <w:rPr>
          <w:b/>
          <w:sz w:val="22"/>
          <w:szCs w:val="22"/>
        </w:rPr>
        <w:t>Zadaniu</w:t>
      </w:r>
      <w:r w:rsidRPr="00D6481E">
        <w:rPr>
          <w:sz w:val="22"/>
          <w:szCs w:val="22"/>
        </w:rPr>
        <w:t xml:space="preserve"> </w:t>
      </w:r>
      <w:r w:rsidRPr="00D6481E">
        <w:rPr>
          <w:b/>
          <w:sz w:val="22"/>
          <w:szCs w:val="22"/>
        </w:rPr>
        <w:t>16</w:t>
      </w:r>
      <w:r w:rsidRPr="00D6481E">
        <w:rPr>
          <w:sz w:val="22"/>
          <w:szCs w:val="22"/>
        </w:rPr>
        <w:t xml:space="preserve"> w pozycji </w:t>
      </w:r>
      <w:r w:rsidRPr="00D6481E">
        <w:rPr>
          <w:b/>
          <w:sz w:val="22"/>
          <w:szCs w:val="22"/>
        </w:rPr>
        <w:t>2</w:t>
      </w:r>
      <w:r w:rsidRPr="00D6481E">
        <w:rPr>
          <w:sz w:val="22"/>
          <w:szCs w:val="22"/>
        </w:rPr>
        <w:t xml:space="preserve"> (w związku ze zmianą dokonaną przez producenta) dopuści zestaw z samouszczelniającym się portem </w:t>
      </w:r>
      <w:r w:rsidRPr="00D6481E">
        <w:rPr>
          <w:sz w:val="22"/>
          <w:szCs w:val="22"/>
          <w:u w:val="single"/>
        </w:rPr>
        <w:t>bezi</w:t>
      </w:r>
      <w:r w:rsidRPr="00D6481E">
        <w:rPr>
          <w:sz w:val="22"/>
          <w:szCs w:val="22"/>
        </w:rPr>
        <w:t>głowym do pobierania próbek; z wbudowaną automatyczną kontrolą podciśnienia; z zastawką zabezpieczającą przed wysokim ciśnieniem ujemnym bez filtra; z drenem łączącym, zabezpieczonym przed zgięciem poprzez specjalną konstrukcję drenu (tj. bez metalowej sprężyny); zestaw spełniający wszystkie pozostałe wymagania SWZ.</w:t>
      </w:r>
    </w:p>
    <w:p w:rsidR="00D6481E" w:rsidRPr="00D6481E" w:rsidRDefault="00D6481E" w:rsidP="00D6481E">
      <w:pPr>
        <w:pStyle w:val="Akapitzlist"/>
        <w:autoSpaceDE w:val="0"/>
        <w:autoSpaceDN w:val="0"/>
        <w:adjustRightInd w:val="0"/>
        <w:ind w:left="360"/>
        <w:rPr>
          <w:rFonts w:eastAsia="Arial Unicode MS"/>
          <w:color w:val="4D4D4D"/>
          <w:sz w:val="22"/>
          <w:szCs w:val="22"/>
        </w:rPr>
      </w:pPr>
      <w:r w:rsidRPr="00D6481E">
        <w:rPr>
          <w:rFonts w:eastAsia="Arial Unicode MS"/>
          <w:color w:val="4D4D4D"/>
        </w:rPr>
        <w:t>Wyjaśnienie</w:t>
      </w:r>
    </w:p>
    <w:p w:rsidR="003E56E5" w:rsidRDefault="003853B8" w:rsidP="00E950ED">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lastRenderedPageBreak/>
        <w:t xml:space="preserve">       Zamawiający dopuszcza</w:t>
      </w:r>
    </w:p>
    <w:p w:rsidR="00E950ED" w:rsidRPr="00E950ED" w:rsidRDefault="00E950ED" w:rsidP="00E950ED">
      <w:pPr>
        <w:autoSpaceDE w:val="0"/>
        <w:autoSpaceDN w:val="0"/>
        <w:adjustRightInd w:val="0"/>
        <w:spacing w:after="0" w:line="240" w:lineRule="auto"/>
        <w:ind w:left="1260" w:hanging="1260"/>
        <w:rPr>
          <w:rFonts w:ascii="Times New Roman" w:eastAsia="Arial Unicode MS" w:hAnsi="Times New Roman" w:cs="Times New Roman"/>
          <w:color w:val="4D4D4D"/>
        </w:rPr>
      </w:pPr>
    </w:p>
    <w:p w:rsidR="003E56E5" w:rsidRPr="00D6481E" w:rsidRDefault="003E56E5" w:rsidP="00E06754">
      <w:pPr>
        <w:pStyle w:val="Akapitzlist"/>
        <w:numPr>
          <w:ilvl w:val="0"/>
          <w:numId w:val="1"/>
        </w:numPr>
        <w:rPr>
          <w:sz w:val="22"/>
          <w:szCs w:val="22"/>
        </w:rPr>
      </w:pPr>
      <w:r w:rsidRPr="00D6481E">
        <w:rPr>
          <w:sz w:val="22"/>
          <w:szCs w:val="22"/>
        </w:rPr>
        <w:t xml:space="preserve">Czy Zamawiający w </w:t>
      </w:r>
      <w:r w:rsidRPr="00D6481E">
        <w:rPr>
          <w:b/>
          <w:sz w:val="22"/>
          <w:szCs w:val="22"/>
        </w:rPr>
        <w:t>Zadaniu 16</w:t>
      </w:r>
      <w:r w:rsidRPr="00D6481E">
        <w:rPr>
          <w:sz w:val="22"/>
          <w:szCs w:val="22"/>
        </w:rPr>
        <w:t xml:space="preserve"> w pozycji </w:t>
      </w:r>
      <w:r w:rsidRPr="00D6481E">
        <w:rPr>
          <w:b/>
          <w:sz w:val="22"/>
          <w:szCs w:val="22"/>
        </w:rPr>
        <w:t>3</w:t>
      </w:r>
      <w:r w:rsidRPr="00D6481E">
        <w:rPr>
          <w:sz w:val="22"/>
          <w:szCs w:val="22"/>
        </w:rPr>
        <w:t xml:space="preserve"> (w związku ze zmianą dokonaną przez producenta) dopuści zestaw wyposażony w strzykawkę luer-lock 30 ml; zestaw spełniający wszystkie pozostałe wymagania SWZ.</w:t>
      </w:r>
    </w:p>
    <w:p w:rsidR="00D6481E" w:rsidRDefault="00D6481E" w:rsidP="00D6481E">
      <w:pPr>
        <w:pStyle w:val="Akapitzlist"/>
        <w:autoSpaceDE w:val="0"/>
        <w:autoSpaceDN w:val="0"/>
        <w:adjustRightInd w:val="0"/>
        <w:ind w:left="360"/>
        <w:rPr>
          <w:rFonts w:eastAsia="Arial Unicode MS"/>
          <w:color w:val="4D4D4D"/>
        </w:rPr>
      </w:pPr>
      <w:r w:rsidRPr="00D6481E">
        <w:rPr>
          <w:rFonts w:eastAsia="Arial Unicode MS"/>
          <w:color w:val="4D4D4D"/>
        </w:rPr>
        <w:t>Wyjaśnienie</w:t>
      </w:r>
    </w:p>
    <w:p w:rsidR="003853B8" w:rsidRPr="00D6481E" w:rsidRDefault="003853B8" w:rsidP="003853B8">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 xml:space="preserve">       Zamawiający dopuszcza</w:t>
      </w:r>
    </w:p>
    <w:p w:rsidR="0049053D" w:rsidRPr="00D6481E" w:rsidRDefault="0049053D" w:rsidP="0049053D">
      <w:pPr>
        <w:tabs>
          <w:tab w:val="left" w:pos="8505"/>
        </w:tabs>
        <w:ind w:right="708"/>
        <w:rPr>
          <w:rFonts w:ascii="Times New Roman" w:hAnsi="Times New Roman" w:cs="Times New Roman"/>
          <w:b/>
        </w:rPr>
      </w:pPr>
    </w:p>
    <w:p w:rsidR="000F4EAB" w:rsidRPr="00D6481E" w:rsidRDefault="000F4EAB" w:rsidP="000F4EAB">
      <w:pPr>
        <w:spacing w:before="100" w:beforeAutospacing="1" w:after="100" w:afterAutospacing="1"/>
        <w:rPr>
          <w:rFonts w:ascii="Times New Roman" w:hAnsi="Times New Roman" w:cs="Times New Roman"/>
          <w:b/>
        </w:rPr>
      </w:pPr>
      <w:r w:rsidRPr="00D6481E">
        <w:rPr>
          <w:rFonts w:ascii="Times New Roman" w:hAnsi="Times New Roman" w:cs="Times New Roman"/>
          <w:b/>
        </w:rPr>
        <w:t xml:space="preserve">Pytania do pakietu 17 </w:t>
      </w:r>
    </w:p>
    <w:p w:rsidR="000F4EAB" w:rsidRPr="00D6481E" w:rsidRDefault="000F4EAB" w:rsidP="000F4EAB">
      <w:pPr>
        <w:spacing w:before="100" w:beforeAutospacing="1" w:after="100" w:afterAutospacing="1"/>
        <w:rPr>
          <w:rFonts w:ascii="Times New Roman" w:hAnsi="Times New Roman" w:cs="Times New Roman"/>
        </w:rPr>
      </w:pPr>
      <w:r w:rsidRPr="00D6481E">
        <w:rPr>
          <w:rFonts w:ascii="Times New Roman" w:hAnsi="Times New Roman" w:cs="Times New Roman"/>
        </w:rPr>
        <w:t>Pytanie 1</w:t>
      </w:r>
      <w:r w:rsidRPr="00D6481E">
        <w:rPr>
          <w:rFonts w:ascii="Times New Roman" w:hAnsi="Times New Roman" w:cs="Times New Roman"/>
        </w:rPr>
        <w:br/>
        <w:t xml:space="preserve">Zamawiający w pakiecie 17 umieścił opis  produktu charakterystycznego dla firmy </w:t>
      </w:r>
      <w:proofErr w:type="spellStart"/>
      <w:r w:rsidRPr="00D6481E">
        <w:rPr>
          <w:rFonts w:ascii="Times New Roman" w:hAnsi="Times New Roman" w:cs="Times New Roman"/>
        </w:rPr>
        <w:t>Medtronic</w:t>
      </w:r>
      <w:proofErr w:type="spellEnd"/>
      <w:r w:rsidRPr="00D6481E">
        <w:rPr>
          <w:rFonts w:ascii="Times New Roman" w:hAnsi="Times New Roman" w:cs="Times New Roman"/>
        </w:rPr>
        <w:t xml:space="preserve"> . Jednocześnie na stronie </w:t>
      </w:r>
      <w:proofErr w:type="spellStart"/>
      <w:r w:rsidRPr="00D6481E">
        <w:rPr>
          <w:rFonts w:ascii="Times New Roman" w:hAnsi="Times New Roman" w:cs="Times New Roman"/>
        </w:rPr>
        <w:t>URLiP</w:t>
      </w:r>
      <w:proofErr w:type="spellEnd"/>
      <w:r w:rsidRPr="00D6481E">
        <w:rPr>
          <w:rFonts w:ascii="Times New Roman" w:hAnsi="Times New Roman" w:cs="Times New Roman"/>
        </w:rPr>
        <w:t xml:space="preserve">  pod linkiem :</w:t>
      </w:r>
    </w:p>
    <w:p w:rsidR="000F4EAB" w:rsidRPr="00D6481E" w:rsidRDefault="00025AD2" w:rsidP="000F4EAB">
      <w:pPr>
        <w:spacing w:before="100" w:beforeAutospacing="1" w:after="100" w:afterAutospacing="1"/>
        <w:rPr>
          <w:rFonts w:ascii="Times New Roman" w:hAnsi="Times New Roman" w:cs="Times New Roman"/>
        </w:rPr>
      </w:pPr>
      <w:hyperlink r:id="rId8" w:history="1">
        <w:r w:rsidR="000F4EAB" w:rsidRPr="00D6481E">
          <w:rPr>
            <w:rStyle w:val="Hipercze"/>
            <w:rFonts w:ascii="Times New Roman" w:hAnsi="Times New Roman" w:cs="Times New Roman"/>
          </w:rPr>
          <w:t>https://urpl.gov.pl/sites/default/files/FSN_Medtronic_2022_06_FA1244.pdf</w:t>
        </w:r>
      </w:hyperlink>
      <w:r w:rsidR="000F4EAB" w:rsidRPr="00D6481E">
        <w:rPr>
          <w:rFonts w:ascii="Times New Roman" w:hAnsi="Times New Roman" w:cs="Times New Roman"/>
        </w:rPr>
        <w:t xml:space="preserve"> </w:t>
      </w:r>
    </w:p>
    <w:p w:rsidR="000F4EAB" w:rsidRPr="00D6481E" w:rsidRDefault="000F4EAB" w:rsidP="000F4EAB">
      <w:pPr>
        <w:rPr>
          <w:rFonts w:ascii="Times New Roman" w:hAnsi="Times New Roman" w:cs="Times New Roman"/>
        </w:rPr>
      </w:pPr>
      <w:r w:rsidRPr="00D6481E">
        <w:rPr>
          <w:rFonts w:ascii="Times New Roman" w:hAnsi="Times New Roman" w:cs="Times New Roman"/>
        </w:rPr>
        <w:t>widnieje informacja , że produkty o które ubiega się Zamawiający zostały wycofane z obrotu . Czy Zamawiający mając na względzie zasadę efektywności i konkurencyjności, oraz z uwagi na kryteria ceny ofert gdzie cena stanowi 80% a termin dostawy 20%, dopuści cewnik o niewielkich różnicach technicznych, lecz o lepszej funkcjonalności:</w:t>
      </w:r>
    </w:p>
    <w:p w:rsidR="000F4EAB" w:rsidRPr="00D6481E" w:rsidRDefault="000F4EAB" w:rsidP="000F4EAB">
      <w:pPr>
        <w:spacing w:before="100" w:beforeAutospacing="1" w:after="100" w:afterAutospacing="1" w:line="240" w:lineRule="auto"/>
        <w:rPr>
          <w:rFonts w:ascii="Times New Roman" w:hAnsi="Times New Roman" w:cs="Times New Roman"/>
          <w:lang w:eastAsia="pl-PL"/>
        </w:rPr>
      </w:pPr>
      <w:r w:rsidRPr="00D6481E">
        <w:rPr>
          <w:rFonts w:ascii="Times New Roman" w:hAnsi="Times New Roman" w:cs="Times New Roman"/>
          <w:color w:val="000000" w:themeColor="text1"/>
          <w:lang w:eastAsia="pl-PL"/>
        </w:rPr>
        <w:t>Zestaw dializacyjny permanentny (stały) wykonany w technologii typu ENDEXO – materiał odporny na  odkładanie się  skrzeplin. Zestaw w skład</w:t>
      </w:r>
      <w:r w:rsidRPr="00D6481E">
        <w:rPr>
          <w:rFonts w:ascii="Times New Roman" w:hAnsi="Times New Roman" w:cs="Times New Roman"/>
          <w:b/>
          <w:bCs/>
          <w:color w:val="000000" w:themeColor="text1"/>
          <w:lang w:eastAsia="pl-PL"/>
        </w:rPr>
        <w:t xml:space="preserve"> </w:t>
      </w:r>
      <w:r w:rsidRPr="00D6481E">
        <w:rPr>
          <w:rFonts w:ascii="Times New Roman" w:hAnsi="Times New Roman" w:cs="Times New Roman"/>
          <w:color w:val="000000" w:themeColor="text1"/>
          <w:lang w:eastAsia="pl-PL"/>
        </w:rPr>
        <w:t xml:space="preserve">którego wchodzi między innymi cewnik </w:t>
      </w:r>
      <w:proofErr w:type="spellStart"/>
      <w:r w:rsidRPr="00D6481E">
        <w:rPr>
          <w:rFonts w:ascii="Times New Roman" w:hAnsi="Times New Roman" w:cs="Times New Roman"/>
          <w:color w:val="000000" w:themeColor="text1"/>
          <w:lang w:eastAsia="pl-PL"/>
        </w:rPr>
        <w:t>dwuświatłowy</w:t>
      </w:r>
      <w:proofErr w:type="spellEnd"/>
      <w:r w:rsidRPr="00D6481E">
        <w:rPr>
          <w:rFonts w:ascii="Times New Roman" w:hAnsi="Times New Roman" w:cs="Times New Roman"/>
          <w:color w:val="000000" w:themeColor="text1"/>
          <w:lang w:eastAsia="pl-PL"/>
        </w:rPr>
        <w:t>  - kształt wlotu zakrzywiona końcówka (</w:t>
      </w:r>
      <w:proofErr w:type="spellStart"/>
      <w:r w:rsidRPr="00D6481E">
        <w:rPr>
          <w:rFonts w:ascii="Times New Roman" w:hAnsi="Times New Roman" w:cs="Times New Roman"/>
          <w:color w:val="000000" w:themeColor="text1"/>
          <w:lang w:eastAsia="pl-PL"/>
        </w:rPr>
        <w:t>curved</w:t>
      </w:r>
      <w:proofErr w:type="spellEnd"/>
      <w:r w:rsidRPr="00D6481E">
        <w:rPr>
          <w:rFonts w:ascii="Times New Roman" w:hAnsi="Times New Roman" w:cs="Times New Roman"/>
          <w:color w:val="000000" w:themeColor="text1"/>
          <w:lang w:eastAsia="pl-PL"/>
        </w:rPr>
        <w:t xml:space="preserve"> </w:t>
      </w:r>
      <w:proofErr w:type="spellStart"/>
      <w:r w:rsidRPr="00D6481E">
        <w:rPr>
          <w:rFonts w:ascii="Times New Roman" w:hAnsi="Times New Roman" w:cs="Times New Roman"/>
          <w:color w:val="000000" w:themeColor="text1"/>
          <w:lang w:eastAsia="pl-PL"/>
        </w:rPr>
        <w:t>tip</w:t>
      </w:r>
      <w:proofErr w:type="spellEnd"/>
      <w:r w:rsidRPr="00D6481E">
        <w:rPr>
          <w:rFonts w:ascii="Times New Roman" w:hAnsi="Times New Roman" w:cs="Times New Roman"/>
          <w:color w:val="000000" w:themeColor="text1"/>
          <w:lang w:eastAsia="pl-PL"/>
        </w:rPr>
        <w:t>);Długość mierzona jako odległość mufka-koniec cewnika (</w:t>
      </w:r>
      <w:proofErr w:type="spellStart"/>
      <w:r w:rsidRPr="00D6481E">
        <w:rPr>
          <w:rFonts w:ascii="Times New Roman" w:hAnsi="Times New Roman" w:cs="Times New Roman"/>
          <w:color w:val="000000" w:themeColor="text1"/>
          <w:lang w:eastAsia="pl-PL"/>
        </w:rPr>
        <w:t>Cuff</w:t>
      </w:r>
      <w:proofErr w:type="spellEnd"/>
      <w:r w:rsidRPr="00D6481E">
        <w:rPr>
          <w:rFonts w:ascii="Times New Roman" w:hAnsi="Times New Roman" w:cs="Times New Roman"/>
          <w:color w:val="000000" w:themeColor="text1"/>
          <w:lang w:eastAsia="pl-PL"/>
        </w:rPr>
        <w:t xml:space="preserve"> to </w:t>
      </w:r>
      <w:proofErr w:type="spellStart"/>
      <w:r w:rsidRPr="00D6481E">
        <w:rPr>
          <w:rFonts w:ascii="Times New Roman" w:hAnsi="Times New Roman" w:cs="Times New Roman"/>
          <w:color w:val="000000" w:themeColor="text1"/>
          <w:lang w:eastAsia="pl-PL"/>
        </w:rPr>
        <w:t>tip</w:t>
      </w:r>
      <w:proofErr w:type="spellEnd"/>
      <w:r w:rsidRPr="00D6481E">
        <w:rPr>
          <w:rFonts w:ascii="Times New Roman" w:hAnsi="Times New Roman" w:cs="Times New Roman"/>
          <w:color w:val="000000" w:themeColor="text1"/>
          <w:lang w:eastAsia="pl-PL"/>
        </w:rPr>
        <w:t>) Pakowane pojedynczo</w:t>
      </w:r>
      <w:r w:rsidRPr="00D6481E">
        <w:rPr>
          <w:rFonts w:ascii="Times New Roman" w:hAnsi="Times New Roman" w:cs="Times New Roman"/>
          <w:lang w:eastAsia="pl-PL"/>
        </w:rPr>
        <w:t xml:space="preserve">. </w:t>
      </w:r>
    </w:p>
    <w:p w:rsidR="000F4EAB" w:rsidRPr="00D6481E" w:rsidRDefault="000F4EAB" w:rsidP="000F4EAB">
      <w:pPr>
        <w:spacing w:before="100" w:beforeAutospacing="1" w:after="100" w:afterAutospacing="1" w:line="240" w:lineRule="auto"/>
        <w:rPr>
          <w:rFonts w:ascii="Times New Roman" w:hAnsi="Times New Roman" w:cs="Times New Roman"/>
          <w:lang w:eastAsia="pl-PL"/>
        </w:rPr>
      </w:pPr>
      <w:r w:rsidRPr="00D6481E">
        <w:rPr>
          <w:rFonts w:ascii="Times New Roman" w:hAnsi="Times New Roman" w:cs="Times New Roman"/>
          <w:b/>
          <w:bCs/>
          <w:color w:val="0D0D0D" w:themeColor="text1" w:themeTint="F2"/>
          <w:u w:val="single"/>
          <w:lang w:eastAsia="pl-PL"/>
        </w:rPr>
        <w:t>Cewniki długoterminowe do hemodializy:</w:t>
      </w:r>
    </w:p>
    <w:p w:rsidR="000F4EAB" w:rsidRPr="00D6481E" w:rsidRDefault="000F4EAB" w:rsidP="00E06754">
      <w:pPr>
        <w:numPr>
          <w:ilvl w:val="0"/>
          <w:numId w:val="2"/>
        </w:numPr>
        <w:spacing w:before="100" w:beforeAutospacing="1" w:after="100" w:afterAutospacing="1" w:line="240" w:lineRule="auto"/>
        <w:rPr>
          <w:rFonts w:ascii="Times New Roman" w:hAnsi="Times New Roman" w:cs="Times New Roman"/>
          <w:lang w:eastAsia="pl-PL"/>
        </w:rPr>
      </w:pPr>
      <w:r w:rsidRPr="00D6481E">
        <w:rPr>
          <w:rFonts w:ascii="Times New Roman" w:hAnsi="Times New Roman" w:cs="Times New Roman"/>
          <w:b/>
          <w:bCs/>
          <w:color w:val="0D0D0D" w:themeColor="text1" w:themeTint="F2"/>
          <w:lang w:eastAsia="pl-PL"/>
        </w:rPr>
        <w:t>Krótkie w rozmiarach:</w:t>
      </w:r>
      <w:r w:rsidRPr="00D6481E">
        <w:rPr>
          <w:rFonts w:ascii="Times New Roman" w:hAnsi="Times New Roman" w:cs="Times New Roman"/>
          <w:color w:val="0D0D0D" w:themeColor="text1" w:themeTint="F2"/>
          <w:lang w:eastAsia="pl-PL"/>
        </w:rPr>
        <w:t xml:space="preserve"> 20cm, 22cm, 24cm, 28cm, 32cm, 36cm </w:t>
      </w:r>
    </w:p>
    <w:p w:rsidR="000F4EAB" w:rsidRPr="00D6481E" w:rsidRDefault="000F4EAB" w:rsidP="00E06754">
      <w:pPr>
        <w:numPr>
          <w:ilvl w:val="0"/>
          <w:numId w:val="2"/>
        </w:numPr>
        <w:spacing w:before="100" w:beforeAutospacing="1" w:after="100" w:afterAutospacing="1" w:line="240" w:lineRule="auto"/>
        <w:rPr>
          <w:rFonts w:ascii="Times New Roman" w:hAnsi="Times New Roman" w:cs="Times New Roman"/>
          <w:lang w:eastAsia="pl-PL"/>
        </w:rPr>
      </w:pPr>
      <w:r w:rsidRPr="00D6481E">
        <w:rPr>
          <w:rFonts w:ascii="Times New Roman" w:hAnsi="Times New Roman" w:cs="Times New Roman"/>
          <w:b/>
          <w:bCs/>
          <w:color w:val="0D0D0D" w:themeColor="text1" w:themeTint="F2"/>
          <w:lang w:eastAsia="pl-PL"/>
        </w:rPr>
        <w:t>Długie(udowe) w rozmiarach:</w:t>
      </w:r>
      <w:r w:rsidRPr="00D6481E">
        <w:rPr>
          <w:rFonts w:ascii="Times New Roman" w:hAnsi="Times New Roman" w:cs="Times New Roman"/>
          <w:color w:val="0D0D0D" w:themeColor="text1" w:themeTint="F2"/>
          <w:lang w:eastAsia="pl-PL"/>
        </w:rPr>
        <w:t xml:space="preserve">  40cm, 48cm, 55cm </w:t>
      </w:r>
    </w:p>
    <w:p w:rsidR="000F4EAB" w:rsidRPr="00D6481E" w:rsidRDefault="000F4EAB" w:rsidP="000F4EAB">
      <w:pPr>
        <w:spacing w:before="100" w:beforeAutospacing="1" w:after="240"/>
        <w:rPr>
          <w:rFonts w:ascii="Times New Roman" w:hAnsi="Times New Roman" w:cs="Times New Roman"/>
        </w:rPr>
      </w:pPr>
    </w:p>
    <w:p w:rsidR="000F4EAB" w:rsidRPr="00D6481E" w:rsidRDefault="000F4EAB" w:rsidP="000F4EAB">
      <w:pPr>
        <w:jc w:val="center"/>
        <w:rPr>
          <w:rFonts w:ascii="Times New Roman" w:hAnsi="Times New Roman" w:cs="Times New Roman"/>
        </w:rPr>
      </w:pPr>
      <w:r w:rsidRPr="00D6481E">
        <w:rPr>
          <w:rFonts w:ascii="Times New Roman" w:eastAsiaTheme="minorHAnsi" w:hAnsi="Times New Roman" w:cs="Times New Roman"/>
          <w:noProof/>
          <w:lang w:eastAsia="pl-PL"/>
        </w:rPr>
        <w:drawing>
          <wp:inline distT="0" distB="0" distL="0" distR="0" wp14:anchorId="52EE9DB4" wp14:editId="2724E8D2">
            <wp:extent cx="3181350" cy="14382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1438275"/>
                    </a:xfrm>
                    <a:prstGeom prst="rect">
                      <a:avLst/>
                    </a:prstGeom>
                    <a:noFill/>
                    <a:ln>
                      <a:noFill/>
                    </a:ln>
                  </pic:spPr>
                </pic:pic>
              </a:graphicData>
            </a:graphic>
          </wp:inline>
        </w:drawing>
      </w:r>
      <w:r w:rsidRPr="00D6481E">
        <w:rPr>
          <w:rFonts w:ascii="Times New Roman" w:hAnsi="Times New Roman" w:cs="Times New Roman"/>
        </w:rPr>
        <w:t> </w:t>
      </w:r>
    </w:p>
    <w:p w:rsidR="000F4EAB" w:rsidRPr="00D6481E" w:rsidRDefault="000F4EAB" w:rsidP="00E94FDD">
      <w:pPr>
        <w:spacing w:after="0"/>
        <w:ind w:hanging="360"/>
        <w:rPr>
          <w:rFonts w:ascii="Times New Roman" w:hAnsi="Times New Roman" w:cs="Times New Roman"/>
        </w:rPr>
      </w:pPr>
      <w:r w:rsidRPr="00D6481E">
        <w:rPr>
          <w:rFonts w:ascii="Times New Roman" w:hAnsi="Times New Roman" w:cs="Times New Roman"/>
        </w:rPr>
        <w:t xml:space="preserve">·        </w:t>
      </w:r>
      <w:r w:rsidRPr="00D6481E">
        <w:rPr>
          <w:rFonts w:ascii="Times New Roman" w:hAnsi="Times New Roman" w:cs="Times New Roman"/>
          <w:color w:val="0D0D0D" w:themeColor="text1" w:themeTint="F2"/>
        </w:rPr>
        <w:t>zakończony niesymetrycznie, różnica 3cm między kanałem żylnym a tętniczym zmniejsza stopień recyrkulacji,</w:t>
      </w:r>
    </w:p>
    <w:p w:rsidR="000F4EAB" w:rsidRPr="00D6481E" w:rsidRDefault="000F4EAB" w:rsidP="00E94FDD">
      <w:pPr>
        <w:spacing w:after="0"/>
        <w:ind w:hanging="360"/>
        <w:rPr>
          <w:rFonts w:ascii="Times New Roman" w:hAnsi="Times New Roman" w:cs="Times New Roman"/>
        </w:rPr>
      </w:pPr>
      <w:r w:rsidRPr="00D6481E">
        <w:rPr>
          <w:rFonts w:ascii="Times New Roman" w:hAnsi="Times New Roman" w:cs="Times New Roman"/>
        </w:rPr>
        <w:t xml:space="preserve">·         </w:t>
      </w:r>
      <w:r w:rsidRPr="00D6481E">
        <w:rPr>
          <w:rFonts w:ascii="Times New Roman" w:hAnsi="Times New Roman" w:cs="Times New Roman"/>
          <w:color w:val="0D0D0D" w:themeColor="text1" w:themeTint="F2"/>
        </w:rPr>
        <w:t xml:space="preserve">końcówka cewnika odgięta, zmniejsza ryzyko przylegania do ściany i zakrzepicy, </w:t>
      </w:r>
    </w:p>
    <w:p w:rsidR="000F4EAB" w:rsidRPr="00D6481E" w:rsidRDefault="000F4EAB" w:rsidP="00E94FDD">
      <w:pPr>
        <w:spacing w:after="0"/>
        <w:ind w:hanging="360"/>
        <w:rPr>
          <w:rFonts w:ascii="Times New Roman" w:hAnsi="Times New Roman" w:cs="Times New Roman"/>
        </w:rPr>
      </w:pPr>
      <w:r w:rsidRPr="00D6481E">
        <w:rPr>
          <w:rFonts w:ascii="Times New Roman" w:hAnsi="Times New Roman" w:cs="Times New Roman"/>
        </w:rPr>
        <w:t xml:space="preserve">·         </w:t>
      </w:r>
      <w:r w:rsidRPr="00D6481E">
        <w:rPr>
          <w:rFonts w:ascii="Times New Roman" w:hAnsi="Times New Roman" w:cs="Times New Roman"/>
          <w:color w:val="0D0D0D" w:themeColor="text1" w:themeTint="F2"/>
        </w:rPr>
        <w:t>osobny kanał dla prowadnicy ułatwiający wprowadzenie cewnika do żyły,</w:t>
      </w:r>
    </w:p>
    <w:p w:rsidR="000F4EAB" w:rsidRPr="00D6481E" w:rsidRDefault="000F4EAB" w:rsidP="00E94FDD">
      <w:pPr>
        <w:spacing w:after="0"/>
        <w:ind w:hanging="360"/>
        <w:rPr>
          <w:rFonts w:ascii="Times New Roman" w:hAnsi="Times New Roman" w:cs="Times New Roman"/>
        </w:rPr>
      </w:pPr>
      <w:r w:rsidRPr="00D6481E">
        <w:rPr>
          <w:rFonts w:ascii="Times New Roman" w:hAnsi="Times New Roman" w:cs="Times New Roman"/>
        </w:rPr>
        <w:t xml:space="preserve">·         </w:t>
      </w:r>
      <w:r w:rsidRPr="00D6481E">
        <w:rPr>
          <w:rFonts w:ascii="Times New Roman" w:hAnsi="Times New Roman" w:cs="Times New Roman"/>
          <w:color w:val="0D0D0D" w:themeColor="text1" w:themeTint="F2"/>
        </w:rPr>
        <w:t xml:space="preserve">posiada mufkę </w:t>
      </w:r>
      <w:proofErr w:type="spellStart"/>
      <w:r w:rsidRPr="00D6481E">
        <w:rPr>
          <w:rFonts w:ascii="Times New Roman" w:hAnsi="Times New Roman" w:cs="Times New Roman"/>
          <w:color w:val="0D0D0D" w:themeColor="text1" w:themeTint="F2"/>
        </w:rPr>
        <w:t>poliesterową</w:t>
      </w:r>
      <w:proofErr w:type="spellEnd"/>
      <w:r w:rsidRPr="00D6481E">
        <w:rPr>
          <w:rFonts w:ascii="Times New Roman" w:hAnsi="Times New Roman" w:cs="Times New Roman"/>
          <w:color w:val="0D0D0D" w:themeColor="text1" w:themeTint="F2"/>
        </w:rPr>
        <w:t xml:space="preserve"> umożliwiającą optymalne wrastanie tkanki,</w:t>
      </w:r>
    </w:p>
    <w:p w:rsidR="000F4EAB" w:rsidRPr="00D6481E" w:rsidRDefault="000F4EAB" w:rsidP="00E94FDD">
      <w:pPr>
        <w:spacing w:after="0"/>
        <w:ind w:hanging="360"/>
        <w:rPr>
          <w:rFonts w:ascii="Times New Roman" w:hAnsi="Times New Roman" w:cs="Times New Roman"/>
        </w:rPr>
      </w:pPr>
      <w:r w:rsidRPr="00D6481E">
        <w:rPr>
          <w:rFonts w:ascii="Times New Roman" w:hAnsi="Times New Roman" w:cs="Times New Roman"/>
        </w:rPr>
        <w:t xml:space="preserve">·         </w:t>
      </w:r>
      <w:r w:rsidRPr="00D6481E">
        <w:rPr>
          <w:rFonts w:ascii="Times New Roman" w:hAnsi="Times New Roman" w:cs="Times New Roman"/>
          <w:color w:val="0D0D0D" w:themeColor="text1" w:themeTint="F2"/>
        </w:rPr>
        <w:t xml:space="preserve">wykonany w innowacyjnej technologii </w:t>
      </w:r>
      <w:proofErr w:type="spellStart"/>
      <w:r w:rsidRPr="00D6481E">
        <w:rPr>
          <w:rFonts w:ascii="Times New Roman" w:hAnsi="Times New Roman" w:cs="Times New Roman"/>
          <w:color w:val="0D0D0D" w:themeColor="text1" w:themeTint="F2"/>
        </w:rPr>
        <w:t>Endexo</w:t>
      </w:r>
      <w:proofErr w:type="spellEnd"/>
      <w:r w:rsidRPr="00D6481E">
        <w:rPr>
          <w:rFonts w:ascii="Times New Roman" w:hAnsi="Times New Roman" w:cs="Times New Roman"/>
          <w:color w:val="0D0D0D" w:themeColor="text1" w:themeTint="F2"/>
        </w:rPr>
        <w:t>, co sprawia, że materiał cewnika jest bardziej odporny na gromadzenie się elementów krwi w porównaniu do standardowych cewników niepowlekanych,</w:t>
      </w:r>
    </w:p>
    <w:p w:rsidR="000F4EAB" w:rsidRPr="00D6481E" w:rsidRDefault="000F4EAB" w:rsidP="00E94FDD">
      <w:pPr>
        <w:spacing w:after="0"/>
        <w:ind w:hanging="360"/>
        <w:rPr>
          <w:rFonts w:ascii="Times New Roman" w:hAnsi="Times New Roman" w:cs="Times New Roman"/>
        </w:rPr>
      </w:pPr>
      <w:r w:rsidRPr="00D6481E">
        <w:rPr>
          <w:rFonts w:ascii="Times New Roman" w:hAnsi="Times New Roman" w:cs="Times New Roman"/>
        </w:rPr>
        <w:t xml:space="preserve">·         </w:t>
      </w:r>
      <w:r w:rsidRPr="00D6481E">
        <w:rPr>
          <w:rFonts w:ascii="Times New Roman" w:hAnsi="Times New Roman" w:cs="Times New Roman"/>
          <w:color w:val="0D0D0D" w:themeColor="text1" w:themeTint="F2"/>
        </w:rPr>
        <w:t xml:space="preserve">końcówki </w:t>
      </w:r>
      <w:proofErr w:type="spellStart"/>
      <w:r w:rsidRPr="00D6481E">
        <w:rPr>
          <w:rFonts w:ascii="Times New Roman" w:hAnsi="Times New Roman" w:cs="Times New Roman"/>
          <w:color w:val="0D0D0D" w:themeColor="text1" w:themeTint="F2"/>
        </w:rPr>
        <w:t>luerowskie</w:t>
      </w:r>
      <w:proofErr w:type="spellEnd"/>
      <w:r w:rsidRPr="00D6481E">
        <w:rPr>
          <w:rFonts w:ascii="Times New Roman" w:hAnsi="Times New Roman" w:cs="Times New Roman"/>
          <w:color w:val="0D0D0D" w:themeColor="text1" w:themeTint="F2"/>
        </w:rPr>
        <w:t xml:space="preserve"> wykonane z termoplastycznego poliuretanu    </w:t>
      </w:r>
    </w:p>
    <w:p w:rsidR="000F4EAB" w:rsidRPr="00D6481E" w:rsidRDefault="000F4EAB" w:rsidP="00E94FDD">
      <w:pPr>
        <w:spacing w:after="0"/>
        <w:rPr>
          <w:rFonts w:ascii="Times New Roman" w:hAnsi="Times New Roman" w:cs="Times New Roman"/>
        </w:rPr>
      </w:pPr>
      <w:r w:rsidRPr="00D6481E">
        <w:rPr>
          <w:rFonts w:ascii="Times New Roman" w:hAnsi="Times New Roman" w:cs="Times New Roman"/>
        </w:rPr>
        <w:t> </w:t>
      </w:r>
    </w:p>
    <w:p w:rsidR="000F4EAB" w:rsidRPr="00D6481E" w:rsidRDefault="000F4EAB" w:rsidP="00E94FDD">
      <w:pPr>
        <w:spacing w:after="0"/>
        <w:rPr>
          <w:rFonts w:ascii="Times New Roman" w:hAnsi="Times New Roman" w:cs="Times New Roman"/>
        </w:rPr>
      </w:pPr>
      <w:r w:rsidRPr="00D6481E">
        <w:rPr>
          <w:rFonts w:ascii="Times New Roman" w:hAnsi="Times New Roman" w:cs="Times New Roman"/>
        </w:rPr>
        <w:t xml:space="preserve">Zestaw: Igła wprowadzająca 18 Ga x 7 cm, Prowadnica J, Skalpel nr 11, Rozszerzacze żył: 12 Fr i 14 Fr, Prowadnik </w:t>
      </w:r>
      <w:proofErr w:type="spellStart"/>
      <w:r w:rsidRPr="00D6481E">
        <w:rPr>
          <w:rFonts w:ascii="Times New Roman" w:hAnsi="Times New Roman" w:cs="Times New Roman"/>
        </w:rPr>
        <w:t>rozdzieralny</w:t>
      </w:r>
      <w:proofErr w:type="spellEnd"/>
      <w:r w:rsidRPr="00D6481E">
        <w:rPr>
          <w:rFonts w:ascii="Times New Roman" w:hAnsi="Times New Roman" w:cs="Times New Roman"/>
        </w:rPr>
        <w:t xml:space="preserve"> 16 Fr z automatyczną zastawką hemostatyczną minimalizującą ryzyko zatoru powietrznego i krwawienia przy wprowadzaniu cewnika, Bagnet do </w:t>
      </w:r>
      <w:proofErr w:type="spellStart"/>
      <w:r w:rsidRPr="00D6481E">
        <w:rPr>
          <w:rFonts w:ascii="Times New Roman" w:hAnsi="Times New Roman" w:cs="Times New Roman"/>
        </w:rPr>
        <w:t>tunelizacji</w:t>
      </w:r>
      <w:proofErr w:type="spellEnd"/>
      <w:r w:rsidRPr="00D6481E">
        <w:rPr>
          <w:rFonts w:ascii="Times New Roman" w:hAnsi="Times New Roman" w:cs="Times New Roman"/>
        </w:rPr>
        <w:t>, Opatrunek samoprzylepny, Nasadki iniekcyjne</w:t>
      </w:r>
    </w:p>
    <w:p w:rsidR="000F4EAB" w:rsidRDefault="000F4EAB" w:rsidP="00E94FDD">
      <w:pPr>
        <w:spacing w:after="0"/>
        <w:rPr>
          <w:rFonts w:ascii="Times New Roman" w:hAnsi="Times New Roman" w:cs="Times New Roman"/>
        </w:rPr>
      </w:pPr>
      <w:r w:rsidRPr="00D6481E">
        <w:rPr>
          <w:rFonts w:ascii="Times New Roman" w:hAnsi="Times New Roman" w:cs="Times New Roman"/>
        </w:rPr>
        <w:t xml:space="preserve">Katalog produktu w załączeniu. </w:t>
      </w:r>
    </w:p>
    <w:p w:rsidR="00D6481E" w:rsidRDefault="00D6481E" w:rsidP="00E94FDD">
      <w:pPr>
        <w:autoSpaceDE w:val="0"/>
        <w:autoSpaceDN w:val="0"/>
        <w:adjustRightInd w:val="0"/>
        <w:spacing w:after="0" w:line="240" w:lineRule="auto"/>
        <w:ind w:left="1260" w:hanging="1260"/>
        <w:rPr>
          <w:rFonts w:ascii="Times New Roman" w:eastAsia="Arial Unicode MS" w:hAnsi="Times New Roman" w:cs="Times New Roman"/>
          <w:color w:val="4D4D4D"/>
        </w:rPr>
      </w:pPr>
      <w:r>
        <w:rPr>
          <w:rFonts w:ascii="Times New Roman" w:eastAsia="Arial Unicode MS" w:hAnsi="Times New Roman" w:cs="Times New Roman"/>
          <w:color w:val="4D4D4D"/>
        </w:rPr>
        <w:t>Wyjaśnienie</w:t>
      </w:r>
    </w:p>
    <w:p w:rsidR="001B4227" w:rsidRPr="00D6481E" w:rsidRDefault="001B4227" w:rsidP="001B4227">
      <w:pPr>
        <w:autoSpaceDE w:val="0"/>
        <w:autoSpaceDN w:val="0"/>
        <w:adjustRightInd w:val="0"/>
        <w:spacing w:after="0" w:line="240" w:lineRule="auto"/>
        <w:rPr>
          <w:rFonts w:ascii="Times New Roman" w:eastAsia="Arial Unicode MS" w:hAnsi="Times New Roman" w:cs="Times New Roman"/>
          <w:color w:val="4D4D4D"/>
        </w:rPr>
      </w:pPr>
      <w:r>
        <w:rPr>
          <w:rFonts w:ascii="Times New Roman" w:eastAsia="Arial Unicode MS" w:hAnsi="Times New Roman" w:cs="Times New Roman"/>
          <w:color w:val="4D4D4D"/>
        </w:rPr>
        <w:lastRenderedPageBreak/>
        <w:t>Zamawiający dopuszcza.</w:t>
      </w:r>
      <w:r w:rsidR="00D41063">
        <w:rPr>
          <w:rFonts w:ascii="Times New Roman" w:eastAsia="Arial Unicode MS" w:hAnsi="Times New Roman" w:cs="Times New Roman"/>
          <w:color w:val="4D4D4D"/>
        </w:rPr>
        <w:t xml:space="preserve"> </w:t>
      </w:r>
      <w:r>
        <w:rPr>
          <w:rFonts w:ascii="Times New Roman" w:eastAsia="Arial Unicode MS" w:hAnsi="Times New Roman" w:cs="Times New Roman"/>
          <w:color w:val="4D4D4D"/>
        </w:rPr>
        <w:t xml:space="preserve">W przypadku wyboru oferty najkorzystniejszej, Wykonawca zobowiązany będzie dostarczyć na wezwanie </w:t>
      </w:r>
      <w:r w:rsidR="00D41063">
        <w:rPr>
          <w:rFonts w:ascii="Times New Roman" w:eastAsia="Arial Unicode MS" w:hAnsi="Times New Roman" w:cs="Times New Roman"/>
          <w:color w:val="4D4D4D"/>
        </w:rPr>
        <w:t xml:space="preserve"> cewnik w rozmiarze 28 cm celem </w:t>
      </w:r>
      <w:r>
        <w:rPr>
          <w:rFonts w:ascii="Times New Roman" w:eastAsia="Arial Unicode MS" w:hAnsi="Times New Roman" w:cs="Times New Roman"/>
          <w:color w:val="4D4D4D"/>
        </w:rPr>
        <w:t xml:space="preserve"> przetestowania przez Zamawiającego.</w:t>
      </w:r>
    </w:p>
    <w:p w:rsidR="00D6481E" w:rsidRPr="00D6481E" w:rsidRDefault="00D6481E" w:rsidP="00D6481E">
      <w:pPr>
        <w:autoSpaceDE w:val="0"/>
        <w:autoSpaceDN w:val="0"/>
        <w:adjustRightInd w:val="0"/>
        <w:spacing w:after="0" w:line="240" w:lineRule="auto"/>
        <w:ind w:left="1260" w:hanging="1260"/>
        <w:rPr>
          <w:rFonts w:ascii="Times New Roman" w:eastAsia="Arial Unicode MS" w:hAnsi="Times New Roman" w:cs="Times New Roman"/>
          <w:color w:val="4D4D4D"/>
        </w:rPr>
      </w:pPr>
    </w:p>
    <w:p w:rsidR="00B47085" w:rsidRPr="004C6DB2" w:rsidRDefault="00B47085" w:rsidP="00B47085">
      <w:pPr>
        <w:autoSpaceDE w:val="0"/>
        <w:autoSpaceDN w:val="0"/>
        <w:adjustRightInd w:val="0"/>
        <w:spacing w:after="0" w:line="240" w:lineRule="auto"/>
        <w:rPr>
          <w:rFonts w:ascii="Times New Roman" w:hAnsi="Times New Roman" w:cs="Times New Roman"/>
          <w:color w:val="000000"/>
          <w:sz w:val="20"/>
          <w:szCs w:val="20"/>
        </w:rPr>
      </w:pPr>
      <w:r w:rsidRPr="004C6DB2">
        <w:rPr>
          <w:rFonts w:ascii="Times New Roman" w:hAnsi="Times New Roman" w:cs="Times New Roman"/>
          <w:b/>
          <w:bCs/>
          <w:color w:val="000000"/>
          <w:sz w:val="20"/>
          <w:szCs w:val="20"/>
        </w:rPr>
        <w:t xml:space="preserve">Zadanie nr 24 </w:t>
      </w:r>
    </w:p>
    <w:p w:rsidR="00B47085" w:rsidRPr="004C6DB2" w:rsidRDefault="00B47085" w:rsidP="00B47085">
      <w:pPr>
        <w:autoSpaceDE w:val="0"/>
        <w:autoSpaceDN w:val="0"/>
        <w:adjustRightInd w:val="0"/>
        <w:spacing w:after="0" w:line="240" w:lineRule="auto"/>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Poz. 1 </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Czy Zamawiający dopuści </w:t>
      </w:r>
      <w:r w:rsidRPr="004C6DB2">
        <w:rPr>
          <w:rFonts w:ascii="Times New Roman" w:hAnsi="Times New Roman" w:cs="Times New Roman"/>
          <w:b/>
          <w:bCs/>
          <w:color w:val="000000"/>
          <w:sz w:val="23"/>
          <w:szCs w:val="23"/>
        </w:rPr>
        <w:t>szczoteczki jednorazowe</w:t>
      </w:r>
      <w:r w:rsidRPr="004C6DB2">
        <w:rPr>
          <w:rFonts w:ascii="Times New Roman" w:hAnsi="Times New Roman" w:cs="Times New Roman"/>
          <w:color w:val="000000"/>
          <w:sz w:val="23"/>
          <w:szCs w:val="23"/>
        </w:rPr>
        <w:t xml:space="preserve">; dwustronne; do czyszczenia kanałów endoskopu; długość robocza 230 cm; średnica 5/10 mm; zakończone plastikową kulką zapobiegającą uszkodzeniu kanału endoskopu; średnica cewnika 1,7 mm? </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Wyjaśnienie</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Zamawiający dopuszcza. Opakowanie typy dyspenser kartonowy z okienkiem</w:t>
      </w:r>
    </w:p>
    <w:p w:rsidR="00B47085" w:rsidRPr="004C6DB2" w:rsidRDefault="00B47085" w:rsidP="00B47085">
      <w:pPr>
        <w:autoSpaceDE w:val="0"/>
        <w:autoSpaceDN w:val="0"/>
        <w:adjustRightInd w:val="0"/>
        <w:spacing w:after="0" w:line="240" w:lineRule="auto"/>
        <w:rPr>
          <w:rFonts w:ascii="Times New Roman" w:hAnsi="Times New Roman" w:cs="Times New Roman"/>
          <w:color w:val="000000"/>
          <w:sz w:val="23"/>
          <w:szCs w:val="23"/>
        </w:rPr>
      </w:pPr>
    </w:p>
    <w:p w:rsidR="00B47085" w:rsidRPr="004C6DB2" w:rsidRDefault="00B47085" w:rsidP="00B47085">
      <w:pPr>
        <w:autoSpaceDE w:val="0"/>
        <w:autoSpaceDN w:val="0"/>
        <w:adjustRightInd w:val="0"/>
        <w:spacing w:after="0" w:line="240" w:lineRule="auto"/>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Poz. 2 </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Czy Zamawiający dopuści </w:t>
      </w:r>
      <w:r w:rsidRPr="004C6DB2">
        <w:rPr>
          <w:rFonts w:ascii="Times New Roman" w:hAnsi="Times New Roman" w:cs="Times New Roman"/>
          <w:b/>
          <w:bCs/>
          <w:color w:val="000000"/>
          <w:sz w:val="23"/>
          <w:szCs w:val="23"/>
        </w:rPr>
        <w:t xml:space="preserve">jednorazowe pętle do </w:t>
      </w:r>
      <w:proofErr w:type="spellStart"/>
      <w:r w:rsidRPr="004C6DB2">
        <w:rPr>
          <w:rFonts w:ascii="Times New Roman" w:hAnsi="Times New Roman" w:cs="Times New Roman"/>
          <w:b/>
          <w:bCs/>
          <w:color w:val="000000"/>
          <w:sz w:val="23"/>
          <w:szCs w:val="23"/>
        </w:rPr>
        <w:t>polipektomii</w:t>
      </w:r>
      <w:proofErr w:type="spellEnd"/>
      <w:r w:rsidRPr="004C6DB2">
        <w:rPr>
          <w:rFonts w:ascii="Times New Roman" w:hAnsi="Times New Roman" w:cs="Times New Roman"/>
          <w:color w:val="000000"/>
          <w:sz w:val="23"/>
          <w:szCs w:val="23"/>
        </w:rPr>
        <w:t xml:space="preserve">, z drutu plecionego, owalna, średnica 20 mm, 25 mm, 30 mm; pętla wykonana z drutu plecionego o grubości 0,4 mm; długość robocza narzędzia 230 cm współpracująca z kanałem endoskopu 2,8 mm? </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Wyjaśnienie</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Zamawiający dopuszcza.</w:t>
      </w:r>
    </w:p>
    <w:p w:rsidR="00B47085" w:rsidRPr="004C6DB2" w:rsidRDefault="00B47085" w:rsidP="00B47085">
      <w:pPr>
        <w:autoSpaceDE w:val="0"/>
        <w:autoSpaceDN w:val="0"/>
        <w:adjustRightInd w:val="0"/>
        <w:spacing w:after="0" w:line="240" w:lineRule="auto"/>
        <w:rPr>
          <w:rFonts w:ascii="Times New Roman" w:hAnsi="Times New Roman" w:cs="Times New Roman"/>
          <w:color w:val="000000"/>
          <w:sz w:val="23"/>
          <w:szCs w:val="23"/>
        </w:rPr>
      </w:pPr>
    </w:p>
    <w:p w:rsidR="00B47085" w:rsidRPr="004C6DB2" w:rsidRDefault="00B47085" w:rsidP="00B47085">
      <w:pPr>
        <w:autoSpaceDE w:val="0"/>
        <w:autoSpaceDN w:val="0"/>
        <w:adjustRightInd w:val="0"/>
        <w:spacing w:after="0" w:line="240" w:lineRule="auto"/>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Poz. 3 </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Czy Zamawiający dopuści jednorazowe igły endoskopowe do </w:t>
      </w:r>
      <w:proofErr w:type="spellStart"/>
      <w:r w:rsidRPr="004C6DB2">
        <w:rPr>
          <w:rFonts w:ascii="Times New Roman" w:hAnsi="Times New Roman" w:cs="Times New Roman"/>
          <w:color w:val="000000"/>
          <w:sz w:val="23"/>
          <w:szCs w:val="23"/>
        </w:rPr>
        <w:t>ostrzykiwań</w:t>
      </w:r>
      <w:proofErr w:type="spellEnd"/>
      <w:r w:rsidRPr="004C6DB2">
        <w:rPr>
          <w:rFonts w:ascii="Times New Roman" w:hAnsi="Times New Roman" w:cs="Times New Roman"/>
          <w:color w:val="000000"/>
          <w:sz w:val="23"/>
          <w:szCs w:val="23"/>
        </w:rPr>
        <w:t xml:space="preserve">. Średnica 2,4 mm; Długość 230cm; średnica igły 23G długość igły 4 i 6 mm; średnica igły 25G długość igły 5 i 6 mm; do wyboru przez Zamawiającego? </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Wyjaśnienie</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Zamawiający dopuszcza.</w:t>
      </w:r>
    </w:p>
    <w:p w:rsidR="00B47085" w:rsidRPr="004C6DB2" w:rsidRDefault="00B47085" w:rsidP="00B47085">
      <w:pPr>
        <w:autoSpaceDE w:val="0"/>
        <w:autoSpaceDN w:val="0"/>
        <w:adjustRightInd w:val="0"/>
        <w:spacing w:after="0" w:line="240" w:lineRule="auto"/>
        <w:rPr>
          <w:rFonts w:ascii="Times New Roman" w:hAnsi="Times New Roman" w:cs="Times New Roman"/>
          <w:color w:val="000000"/>
          <w:sz w:val="23"/>
          <w:szCs w:val="23"/>
        </w:rPr>
      </w:pPr>
    </w:p>
    <w:p w:rsidR="00B47085" w:rsidRPr="004C6DB2" w:rsidRDefault="00B47085" w:rsidP="00B47085">
      <w:pPr>
        <w:autoSpaceDE w:val="0"/>
        <w:autoSpaceDN w:val="0"/>
        <w:adjustRightInd w:val="0"/>
        <w:spacing w:after="0" w:line="240" w:lineRule="auto"/>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Poz. 4 </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Czy Zamawiający dopuści jednorazowe kleszcze biopsyjne </w:t>
      </w:r>
      <w:proofErr w:type="spellStart"/>
      <w:r w:rsidRPr="004C6DB2">
        <w:rPr>
          <w:rFonts w:ascii="Times New Roman" w:hAnsi="Times New Roman" w:cs="Times New Roman"/>
          <w:color w:val="000000"/>
          <w:sz w:val="23"/>
          <w:szCs w:val="23"/>
        </w:rPr>
        <w:t>powleczone,bez</w:t>
      </w:r>
      <w:proofErr w:type="spellEnd"/>
      <w:r w:rsidRPr="004C6DB2">
        <w:rPr>
          <w:rFonts w:ascii="Times New Roman" w:hAnsi="Times New Roman" w:cs="Times New Roman"/>
          <w:color w:val="000000"/>
          <w:sz w:val="23"/>
          <w:szCs w:val="23"/>
        </w:rPr>
        <w:t xml:space="preserve"> igły oraz z igłą, owalna łyżeczka. O wymiarach 2,3mm x 1800mm oraz 2,3mm x 2300mm? </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Wyjaśnienie</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Zamawiający dopuszcza. Owalna łyżeczka z podwójnym szlifem. Przyrząd do zdejmowania pobranych próbek do badania zapakowany oryginalnie z kleszczykami.</w:t>
      </w:r>
    </w:p>
    <w:p w:rsidR="00B47085" w:rsidRPr="004C6DB2"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B47085" w:rsidRPr="004C6DB2" w:rsidRDefault="00B47085" w:rsidP="00B47085">
      <w:pPr>
        <w:autoSpaceDE w:val="0"/>
        <w:autoSpaceDN w:val="0"/>
        <w:adjustRightInd w:val="0"/>
        <w:spacing w:after="0" w:line="240" w:lineRule="auto"/>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Poz. 5 </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Czy Zamawiający dopuści jednorazowy ustnik gastroskopowy, wykonany z polipropylenu bez zawartości lateksu i DEHP. Wymiary otworu głównego 22x30 </w:t>
      </w:r>
      <w:proofErr w:type="spellStart"/>
      <w:r w:rsidRPr="004C6DB2">
        <w:rPr>
          <w:rFonts w:ascii="Times New Roman" w:hAnsi="Times New Roman" w:cs="Times New Roman"/>
          <w:color w:val="000000"/>
          <w:sz w:val="23"/>
          <w:szCs w:val="23"/>
        </w:rPr>
        <w:t>mm.Pakowane</w:t>
      </w:r>
      <w:proofErr w:type="spellEnd"/>
      <w:r w:rsidRPr="004C6DB2">
        <w:rPr>
          <w:rFonts w:ascii="Times New Roman" w:hAnsi="Times New Roman" w:cs="Times New Roman"/>
          <w:color w:val="000000"/>
          <w:sz w:val="23"/>
          <w:szCs w:val="23"/>
        </w:rPr>
        <w:t xml:space="preserve"> indywidualnie z dwoma etykietami do dokumentacji medycznej. Opakowanie zbiorcze typy dyspenser kartonowy?</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Wyjaśnienie</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Zamawiający dopuszcza. </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p>
    <w:p w:rsidR="00B47085" w:rsidRPr="004C6DB2" w:rsidRDefault="00B47085" w:rsidP="00B47085">
      <w:pPr>
        <w:autoSpaceDE w:val="0"/>
        <w:autoSpaceDN w:val="0"/>
        <w:adjustRightInd w:val="0"/>
        <w:spacing w:after="0" w:line="240" w:lineRule="auto"/>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Poz. 6 </w:t>
      </w:r>
    </w:p>
    <w:p w:rsidR="00B47085" w:rsidRDefault="00B47085" w:rsidP="00B47085">
      <w:pPr>
        <w:jc w:val="both"/>
        <w:rPr>
          <w:rFonts w:ascii="Times New Roman" w:hAnsi="Times New Roman" w:cs="Times New Roman"/>
          <w:color w:val="000000"/>
          <w:sz w:val="23"/>
          <w:szCs w:val="23"/>
        </w:rPr>
      </w:pPr>
      <w:r w:rsidRPr="004C6DB2">
        <w:rPr>
          <w:rFonts w:ascii="Times New Roman" w:hAnsi="Times New Roman" w:cs="Times New Roman"/>
          <w:color w:val="000000"/>
          <w:sz w:val="23"/>
          <w:szCs w:val="23"/>
        </w:rPr>
        <w:t xml:space="preserve">Czy Zamawiający dopuści kleszcze jednorazowe biopsyjne, </w:t>
      </w:r>
      <w:proofErr w:type="spellStart"/>
      <w:r w:rsidRPr="004C6DB2">
        <w:rPr>
          <w:rFonts w:ascii="Times New Roman" w:hAnsi="Times New Roman" w:cs="Times New Roman"/>
          <w:color w:val="000000"/>
          <w:sz w:val="23"/>
          <w:szCs w:val="23"/>
        </w:rPr>
        <w:t>kolonoskopowe</w:t>
      </w:r>
      <w:proofErr w:type="spellEnd"/>
      <w:r w:rsidRPr="004C6DB2">
        <w:rPr>
          <w:rFonts w:ascii="Times New Roman" w:hAnsi="Times New Roman" w:cs="Times New Roman"/>
          <w:color w:val="000000"/>
          <w:sz w:val="23"/>
          <w:szCs w:val="23"/>
        </w:rPr>
        <w:t xml:space="preserve"> ( jumbo),owalne łyżeczki bez igły 3,0 mm / 230 cm?</w:t>
      </w:r>
    </w:p>
    <w:p w:rsidR="00B47085" w:rsidRDefault="00B47085" w:rsidP="00B4708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Wyjaśnienie</w:t>
      </w:r>
    </w:p>
    <w:p w:rsidR="00B47085" w:rsidRDefault="00B47085" w:rsidP="00B47085">
      <w:pPr>
        <w:jc w:val="both"/>
        <w:rPr>
          <w:rFonts w:ascii="Times New Roman" w:hAnsi="Times New Roman" w:cs="Times New Roman"/>
          <w:color w:val="000000"/>
          <w:sz w:val="23"/>
          <w:szCs w:val="23"/>
        </w:rPr>
      </w:pPr>
      <w:r>
        <w:rPr>
          <w:rFonts w:ascii="Times New Roman" w:hAnsi="Times New Roman" w:cs="Times New Roman"/>
          <w:color w:val="000000"/>
          <w:sz w:val="23"/>
          <w:szCs w:val="23"/>
        </w:rPr>
        <w:t>Zamawiający  dopuszcza pod warunkiem, że owalne łyżeczki są z podwójnym szlifem oraz jest przyrząd  do zdejmowania pobranych próbek zapakowanym oryginalnie z kleszczykami.</w:t>
      </w:r>
    </w:p>
    <w:p w:rsidR="00D6481E" w:rsidRDefault="002465A8" w:rsidP="002465A8">
      <w:pPr>
        <w:spacing w:after="0"/>
        <w:ind w:left="7788"/>
        <w:rPr>
          <w:rFonts w:ascii="Times New Roman" w:hAnsi="Times New Roman" w:cs="Times New Roman"/>
        </w:rPr>
      </w:pPr>
      <w:bookmarkStart w:id="0" w:name="_GoBack"/>
      <w:r>
        <w:rPr>
          <w:rFonts w:ascii="Times New Roman" w:hAnsi="Times New Roman" w:cs="Times New Roman"/>
        </w:rPr>
        <w:t>Prezes Zarządu</w:t>
      </w:r>
    </w:p>
    <w:p w:rsidR="002465A8" w:rsidRPr="00D6481E" w:rsidRDefault="002465A8" w:rsidP="002465A8">
      <w:pPr>
        <w:spacing w:after="0"/>
        <w:ind w:left="7788"/>
        <w:rPr>
          <w:rFonts w:ascii="Times New Roman" w:hAnsi="Times New Roman" w:cs="Times New Roman"/>
        </w:rPr>
      </w:pPr>
      <w:r>
        <w:rPr>
          <w:rFonts w:ascii="Times New Roman" w:hAnsi="Times New Roman" w:cs="Times New Roman"/>
        </w:rPr>
        <w:t xml:space="preserve">/-/Jolanta </w:t>
      </w:r>
      <w:proofErr w:type="spellStart"/>
      <w:r>
        <w:rPr>
          <w:rFonts w:ascii="Times New Roman" w:hAnsi="Times New Roman" w:cs="Times New Roman"/>
        </w:rPr>
        <w:t>Dankiewicz</w:t>
      </w:r>
      <w:bookmarkEnd w:id="0"/>
      <w:proofErr w:type="spellEnd"/>
    </w:p>
    <w:p w:rsidR="0049053D" w:rsidRPr="00D6481E" w:rsidRDefault="0049053D" w:rsidP="0049053D">
      <w:pPr>
        <w:tabs>
          <w:tab w:val="left" w:pos="8505"/>
        </w:tabs>
        <w:ind w:right="708"/>
        <w:jc w:val="right"/>
        <w:rPr>
          <w:rFonts w:ascii="Times New Roman" w:hAnsi="Times New Roman" w:cs="Times New Roman"/>
          <w:bCs/>
        </w:rPr>
      </w:pPr>
    </w:p>
    <w:p w:rsidR="00F9540E" w:rsidRPr="00D6481E" w:rsidRDefault="00F9540E" w:rsidP="00F9540E">
      <w:pPr>
        <w:rPr>
          <w:rFonts w:ascii="Times New Roman" w:hAnsi="Times New Roman" w:cs="Times New Roman"/>
        </w:rPr>
      </w:pPr>
    </w:p>
    <w:p w:rsidR="00CA1A77" w:rsidRPr="00D6481E" w:rsidRDefault="00CA1A77" w:rsidP="00AD3FC9">
      <w:pPr>
        <w:jc w:val="both"/>
        <w:rPr>
          <w:rFonts w:ascii="Times New Roman" w:hAnsi="Times New Roman" w:cs="Times New Roman"/>
          <w:color w:val="000000"/>
        </w:rPr>
      </w:pPr>
    </w:p>
    <w:sectPr w:rsidR="00CA1A77" w:rsidRPr="00D6481E" w:rsidSect="00DB7F49">
      <w:headerReference w:type="first" r:id="rId10"/>
      <w:footerReference w:type="first" r:id="rId11"/>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D2" w:rsidRDefault="00025AD2" w:rsidP="00143915">
      <w:pPr>
        <w:spacing w:after="0" w:line="240" w:lineRule="auto"/>
      </w:pPr>
      <w:r>
        <w:separator/>
      </w:r>
    </w:p>
  </w:endnote>
  <w:endnote w:type="continuationSeparator" w:id="0">
    <w:p w:rsidR="00025AD2" w:rsidRDefault="00025AD2"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sidR="00431862">
            <w:rPr>
              <w:rFonts w:asciiTheme="majorHAnsi" w:hAnsiTheme="majorHAnsi"/>
              <w:sz w:val="16"/>
              <w:szCs w:val="16"/>
            </w:rPr>
            <w:t>24 8</w:t>
          </w:r>
          <w:r>
            <w:rPr>
              <w:rFonts w:asciiTheme="majorHAnsi" w:hAnsiTheme="majorHAnsi"/>
              <w:sz w:val="16"/>
              <w:szCs w:val="16"/>
            </w:rPr>
            <w:t>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D2" w:rsidRDefault="00025AD2" w:rsidP="00143915">
      <w:pPr>
        <w:spacing w:after="0" w:line="240" w:lineRule="auto"/>
      </w:pPr>
      <w:r>
        <w:separator/>
      </w:r>
    </w:p>
  </w:footnote>
  <w:footnote w:type="continuationSeparator" w:id="0">
    <w:p w:rsidR="00025AD2" w:rsidRDefault="00025AD2"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2FB3"/>
    <w:multiLevelType w:val="multilevel"/>
    <w:tmpl w:val="37E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AE364A"/>
    <w:multiLevelType w:val="hybridMultilevel"/>
    <w:tmpl w:val="F74A98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9CD"/>
    <w:rsid w:val="00012536"/>
    <w:rsid w:val="00012CF8"/>
    <w:rsid w:val="00015F08"/>
    <w:rsid w:val="00016C96"/>
    <w:rsid w:val="0002037C"/>
    <w:rsid w:val="00023BA3"/>
    <w:rsid w:val="00025260"/>
    <w:rsid w:val="00025AD2"/>
    <w:rsid w:val="0004026F"/>
    <w:rsid w:val="00041934"/>
    <w:rsid w:val="000442E4"/>
    <w:rsid w:val="00045B95"/>
    <w:rsid w:val="0005184E"/>
    <w:rsid w:val="00051FCE"/>
    <w:rsid w:val="00052D65"/>
    <w:rsid w:val="0005359B"/>
    <w:rsid w:val="000730BB"/>
    <w:rsid w:val="00074F1F"/>
    <w:rsid w:val="00077DB0"/>
    <w:rsid w:val="00087BDD"/>
    <w:rsid w:val="000925A8"/>
    <w:rsid w:val="000D6671"/>
    <w:rsid w:val="000E1F11"/>
    <w:rsid w:val="000E3933"/>
    <w:rsid w:val="000F4EAB"/>
    <w:rsid w:val="001051BA"/>
    <w:rsid w:val="001058A3"/>
    <w:rsid w:val="00117FFA"/>
    <w:rsid w:val="00121010"/>
    <w:rsid w:val="0012321F"/>
    <w:rsid w:val="001239F3"/>
    <w:rsid w:val="00142F81"/>
    <w:rsid w:val="00143915"/>
    <w:rsid w:val="00154F2F"/>
    <w:rsid w:val="00185070"/>
    <w:rsid w:val="00187819"/>
    <w:rsid w:val="00190351"/>
    <w:rsid w:val="00190C35"/>
    <w:rsid w:val="0019172B"/>
    <w:rsid w:val="00193C84"/>
    <w:rsid w:val="001A1C5A"/>
    <w:rsid w:val="001A2753"/>
    <w:rsid w:val="001A34B2"/>
    <w:rsid w:val="001B2B6B"/>
    <w:rsid w:val="001B4227"/>
    <w:rsid w:val="001B61C2"/>
    <w:rsid w:val="001C5BA4"/>
    <w:rsid w:val="001C7730"/>
    <w:rsid w:val="001E0129"/>
    <w:rsid w:val="001E35B3"/>
    <w:rsid w:val="001E4C6A"/>
    <w:rsid w:val="001F17DA"/>
    <w:rsid w:val="001F589A"/>
    <w:rsid w:val="001F73F7"/>
    <w:rsid w:val="001F7C4B"/>
    <w:rsid w:val="001F7FBA"/>
    <w:rsid w:val="00204294"/>
    <w:rsid w:val="00222731"/>
    <w:rsid w:val="00231161"/>
    <w:rsid w:val="00231EAF"/>
    <w:rsid w:val="0024011D"/>
    <w:rsid w:val="00242431"/>
    <w:rsid w:val="002465A8"/>
    <w:rsid w:val="00246976"/>
    <w:rsid w:val="00252B20"/>
    <w:rsid w:val="00252F10"/>
    <w:rsid w:val="00257886"/>
    <w:rsid w:val="00262CF5"/>
    <w:rsid w:val="002643E7"/>
    <w:rsid w:val="002713FE"/>
    <w:rsid w:val="00283384"/>
    <w:rsid w:val="002875D4"/>
    <w:rsid w:val="00290181"/>
    <w:rsid w:val="00292A61"/>
    <w:rsid w:val="002950C5"/>
    <w:rsid w:val="002A00A7"/>
    <w:rsid w:val="002A0B11"/>
    <w:rsid w:val="002A601D"/>
    <w:rsid w:val="002B02E9"/>
    <w:rsid w:val="002B6427"/>
    <w:rsid w:val="002C3A1F"/>
    <w:rsid w:val="002D0839"/>
    <w:rsid w:val="002D460B"/>
    <w:rsid w:val="002D4CC2"/>
    <w:rsid w:val="002E01C3"/>
    <w:rsid w:val="002E0E84"/>
    <w:rsid w:val="002E25B6"/>
    <w:rsid w:val="002E2CA5"/>
    <w:rsid w:val="002E2F8B"/>
    <w:rsid w:val="002F0C21"/>
    <w:rsid w:val="002F31A1"/>
    <w:rsid w:val="002F767F"/>
    <w:rsid w:val="003021EF"/>
    <w:rsid w:val="003032B5"/>
    <w:rsid w:val="0030397D"/>
    <w:rsid w:val="003056B2"/>
    <w:rsid w:val="003142E7"/>
    <w:rsid w:val="00320C87"/>
    <w:rsid w:val="0032240B"/>
    <w:rsid w:val="00323389"/>
    <w:rsid w:val="00335634"/>
    <w:rsid w:val="003375AC"/>
    <w:rsid w:val="003466E3"/>
    <w:rsid w:val="00347C57"/>
    <w:rsid w:val="00356123"/>
    <w:rsid w:val="00356C99"/>
    <w:rsid w:val="003576F5"/>
    <w:rsid w:val="0036121B"/>
    <w:rsid w:val="00370C8D"/>
    <w:rsid w:val="0037352B"/>
    <w:rsid w:val="003750B2"/>
    <w:rsid w:val="00375724"/>
    <w:rsid w:val="003823AF"/>
    <w:rsid w:val="00383C5F"/>
    <w:rsid w:val="003853B8"/>
    <w:rsid w:val="00385B6B"/>
    <w:rsid w:val="0039108A"/>
    <w:rsid w:val="00394AC8"/>
    <w:rsid w:val="00396761"/>
    <w:rsid w:val="003A1950"/>
    <w:rsid w:val="003A1F40"/>
    <w:rsid w:val="003A28EA"/>
    <w:rsid w:val="003B36B6"/>
    <w:rsid w:val="003B3AB5"/>
    <w:rsid w:val="003C06B7"/>
    <w:rsid w:val="003C24D4"/>
    <w:rsid w:val="003C7BFE"/>
    <w:rsid w:val="003D1723"/>
    <w:rsid w:val="003D668C"/>
    <w:rsid w:val="003E13E0"/>
    <w:rsid w:val="003E56E5"/>
    <w:rsid w:val="003F3077"/>
    <w:rsid w:val="00413D5A"/>
    <w:rsid w:val="00430FF1"/>
    <w:rsid w:val="00431862"/>
    <w:rsid w:val="0043791A"/>
    <w:rsid w:val="00440CFA"/>
    <w:rsid w:val="004421C3"/>
    <w:rsid w:val="00443721"/>
    <w:rsid w:val="004652EB"/>
    <w:rsid w:val="00467D9C"/>
    <w:rsid w:val="00470156"/>
    <w:rsid w:val="0047384B"/>
    <w:rsid w:val="004744FD"/>
    <w:rsid w:val="00476FB1"/>
    <w:rsid w:val="00480896"/>
    <w:rsid w:val="0049053D"/>
    <w:rsid w:val="004C1A51"/>
    <w:rsid w:val="004D7770"/>
    <w:rsid w:val="004E6A4B"/>
    <w:rsid w:val="004F7ECC"/>
    <w:rsid w:val="00500A6A"/>
    <w:rsid w:val="005011EF"/>
    <w:rsid w:val="00502760"/>
    <w:rsid w:val="005030CA"/>
    <w:rsid w:val="0051114E"/>
    <w:rsid w:val="00513BB7"/>
    <w:rsid w:val="00514F2D"/>
    <w:rsid w:val="00516DF9"/>
    <w:rsid w:val="00523717"/>
    <w:rsid w:val="00527BCA"/>
    <w:rsid w:val="005470EC"/>
    <w:rsid w:val="00550A52"/>
    <w:rsid w:val="005576A9"/>
    <w:rsid w:val="00561ABD"/>
    <w:rsid w:val="00563A28"/>
    <w:rsid w:val="00564581"/>
    <w:rsid w:val="00565217"/>
    <w:rsid w:val="00581481"/>
    <w:rsid w:val="00581925"/>
    <w:rsid w:val="00581D1D"/>
    <w:rsid w:val="00596037"/>
    <w:rsid w:val="00597471"/>
    <w:rsid w:val="005A3A52"/>
    <w:rsid w:val="005A4A12"/>
    <w:rsid w:val="005B3D7B"/>
    <w:rsid w:val="005C45CC"/>
    <w:rsid w:val="005C47CE"/>
    <w:rsid w:val="005D209B"/>
    <w:rsid w:val="005D6602"/>
    <w:rsid w:val="005D7EE6"/>
    <w:rsid w:val="005E0871"/>
    <w:rsid w:val="005E0E92"/>
    <w:rsid w:val="006068B4"/>
    <w:rsid w:val="00614677"/>
    <w:rsid w:val="006179B5"/>
    <w:rsid w:val="00621BB5"/>
    <w:rsid w:val="00624EED"/>
    <w:rsid w:val="0063249F"/>
    <w:rsid w:val="00633FFD"/>
    <w:rsid w:val="0063648B"/>
    <w:rsid w:val="0065210C"/>
    <w:rsid w:val="00656021"/>
    <w:rsid w:val="00657A16"/>
    <w:rsid w:val="006674E8"/>
    <w:rsid w:val="0067079A"/>
    <w:rsid w:val="00674758"/>
    <w:rsid w:val="00683879"/>
    <w:rsid w:val="00685786"/>
    <w:rsid w:val="0068667A"/>
    <w:rsid w:val="00687A28"/>
    <w:rsid w:val="00693479"/>
    <w:rsid w:val="006A11B4"/>
    <w:rsid w:val="006A2304"/>
    <w:rsid w:val="006A39CE"/>
    <w:rsid w:val="006A6B37"/>
    <w:rsid w:val="006B21C4"/>
    <w:rsid w:val="006B380B"/>
    <w:rsid w:val="006B44A1"/>
    <w:rsid w:val="006C1425"/>
    <w:rsid w:val="006C61B8"/>
    <w:rsid w:val="006C7EB3"/>
    <w:rsid w:val="006E43CA"/>
    <w:rsid w:val="006E6539"/>
    <w:rsid w:val="006F2AD1"/>
    <w:rsid w:val="006F3EF2"/>
    <w:rsid w:val="0070056F"/>
    <w:rsid w:val="0070169D"/>
    <w:rsid w:val="00703A74"/>
    <w:rsid w:val="00705FED"/>
    <w:rsid w:val="0070603F"/>
    <w:rsid w:val="00721B3E"/>
    <w:rsid w:val="0072792B"/>
    <w:rsid w:val="00727FCC"/>
    <w:rsid w:val="0073234E"/>
    <w:rsid w:val="00740EB6"/>
    <w:rsid w:val="007411DE"/>
    <w:rsid w:val="007447CA"/>
    <w:rsid w:val="00744E7D"/>
    <w:rsid w:val="007475C5"/>
    <w:rsid w:val="007511C0"/>
    <w:rsid w:val="0076040A"/>
    <w:rsid w:val="00763A9F"/>
    <w:rsid w:val="007676E9"/>
    <w:rsid w:val="0077170D"/>
    <w:rsid w:val="00773831"/>
    <w:rsid w:val="007B16CD"/>
    <w:rsid w:val="007B6B93"/>
    <w:rsid w:val="007B75CA"/>
    <w:rsid w:val="007C32FB"/>
    <w:rsid w:val="007D7092"/>
    <w:rsid w:val="007D76D7"/>
    <w:rsid w:val="007E1AAA"/>
    <w:rsid w:val="007E263E"/>
    <w:rsid w:val="007E36CF"/>
    <w:rsid w:val="007E4943"/>
    <w:rsid w:val="007F022B"/>
    <w:rsid w:val="007F13D8"/>
    <w:rsid w:val="007F65D4"/>
    <w:rsid w:val="00813777"/>
    <w:rsid w:val="00820F99"/>
    <w:rsid w:val="00823236"/>
    <w:rsid w:val="008333F1"/>
    <w:rsid w:val="00836BED"/>
    <w:rsid w:val="008374E2"/>
    <w:rsid w:val="00842D98"/>
    <w:rsid w:val="00854772"/>
    <w:rsid w:val="008615E2"/>
    <w:rsid w:val="00870CE6"/>
    <w:rsid w:val="008759BA"/>
    <w:rsid w:val="00886D3C"/>
    <w:rsid w:val="008949E3"/>
    <w:rsid w:val="008A1ED6"/>
    <w:rsid w:val="008A7D5B"/>
    <w:rsid w:val="008B357B"/>
    <w:rsid w:val="008C37D4"/>
    <w:rsid w:val="008D1649"/>
    <w:rsid w:val="008D4434"/>
    <w:rsid w:val="008E1030"/>
    <w:rsid w:val="008E1FCE"/>
    <w:rsid w:val="008E2DF5"/>
    <w:rsid w:val="008E5642"/>
    <w:rsid w:val="008E6D06"/>
    <w:rsid w:val="008E7179"/>
    <w:rsid w:val="008E7235"/>
    <w:rsid w:val="008F0922"/>
    <w:rsid w:val="008F3124"/>
    <w:rsid w:val="008F445C"/>
    <w:rsid w:val="009008D4"/>
    <w:rsid w:val="00906170"/>
    <w:rsid w:val="00906C76"/>
    <w:rsid w:val="00912786"/>
    <w:rsid w:val="00913BAA"/>
    <w:rsid w:val="00922F25"/>
    <w:rsid w:val="00925B69"/>
    <w:rsid w:val="00930C69"/>
    <w:rsid w:val="00933170"/>
    <w:rsid w:val="00933F8E"/>
    <w:rsid w:val="0094417F"/>
    <w:rsid w:val="00947D73"/>
    <w:rsid w:val="00951E44"/>
    <w:rsid w:val="0095290C"/>
    <w:rsid w:val="0095368C"/>
    <w:rsid w:val="00956F4C"/>
    <w:rsid w:val="00960F75"/>
    <w:rsid w:val="00963A7C"/>
    <w:rsid w:val="009813B7"/>
    <w:rsid w:val="00982407"/>
    <w:rsid w:val="0099160D"/>
    <w:rsid w:val="00997DF6"/>
    <w:rsid w:val="009A6BBD"/>
    <w:rsid w:val="009A6EB6"/>
    <w:rsid w:val="009B4050"/>
    <w:rsid w:val="009C0F27"/>
    <w:rsid w:val="009C33EA"/>
    <w:rsid w:val="009C3B6F"/>
    <w:rsid w:val="009C3D1D"/>
    <w:rsid w:val="009D237C"/>
    <w:rsid w:val="009D7C9E"/>
    <w:rsid w:val="00A02654"/>
    <w:rsid w:val="00A12076"/>
    <w:rsid w:val="00A23604"/>
    <w:rsid w:val="00A27300"/>
    <w:rsid w:val="00A32048"/>
    <w:rsid w:val="00A36656"/>
    <w:rsid w:val="00A37EF1"/>
    <w:rsid w:val="00A45DD4"/>
    <w:rsid w:val="00A530D6"/>
    <w:rsid w:val="00A735ED"/>
    <w:rsid w:val="00A7751F"/>
    <w:rsid w:val="00A83FDB"/>
    <w:rsid w:val="00A8505B"/>
    <w:rsid w:val="00A90274"/>
    <w:rsid w:val="00A96594"/>
    <w:rsid w:val="00AA030B"/>
    <w:rsid w:val="00AA4DDC"/>
    <w:rsid w:val="00AA7289"/>
    <w:rsid w:val="00AB38B7"/>
    <w:rsid w:val="00AB3F98"/>
    <w:rsid w:val="00AB50A4"/>
    <w:rsid w:val="00AC0835"/>
    <w:rsid w:val="00AC1CAE"/>
    <w:rsid w:val="00AC3454"/>
    <w:rsid w:val="00AC56C5"/>
    <w:rsid w:val="00AC5E24"/>
    <w:rsid w:val="00AC635D"/>
    <w:rsid w:val="00AD3FC9"/>
    <w:rsid w:val="00AD5B97"/>
    <w:rsid w:val="00AD6B5A"/>
    <w:rsid w:val="00AE28FC"/>
    <w:rsid w:val="00AE2B74"/>
    <w:rsid w:val="00B0287E"/>
    <w:rsid w:val="00B04014"/>
    <w:rsid w:val="00B11A41"/>
    <w:rsid w:val="00B367D1"/>
    <w:rsid w:val="00B41868"/>
    <w:rsid w:val="00B4375E"/>
    <w:rsid w:val="00B47085"/>
    <w:rsid w:val="00B52DCC"/>
    <w:rsid w:val="00B5507E"/>
    <w:rsid w:val="00B550E4"/>
    <w:rsid w:val="00B576CD"/>
    <w:rsid w:val="00B606D2"/>
    <w:rsid w:val="00B62A47"/>
    <w:rsid w:val="00B62C79"/>
    <w:rsid w:val="00B65CEB"/>
    <w:rsid w:val="00B66C98"/>
    <w:rsid w:val="00B71507"/>
    <w:rsid w:val="00B73ABC"/>
    <w:rsid w:val="00B76F7F"/>
    <w:rsid w:val="00B801EA"/>
    <w:rsid w:val="00B8360E"/>
    <w:rsid w:val="00B84684"/>
    <w:rsid w:val="00B956A9"/>
    <w:rsid w:val="00B95A02"/>
    <w:rsid w:val="00B964E7"/>
    <w:rsid w:val="00B97B25"/>
    <w:rsid w:val="00B97B32"/>
    <w:rsid w:val="00BB0261"/>
    <w:rsid w:val="00BB2AD7"/>
    <w:rsid w:val="00BB4544"/>
    <w:rsid w:val="00BB66D8"/>
    <w:rsid w:val="00BC4618"/>
    <w:rsid w:val="00BC57C0"/>
    <w:rsid w:val="00BC7073"/>
    <w:rsid w:val="00BD64C0"/>
    <w:rsid w:val="00BD7257"/>
    <w:rsid w:val="00BE1FBE"/>
    <w:rsid w:val="00BE32F7"/>
    <w:rsid w:val="00BE4924"/>
    <w:rsid w:val="00BF3534"/>
    <w:rsid w:val="00C00BDF"/>
    <w:rsid w:val="00C04D39"/>
    <w:rsid w:val="00C1323E"/>
    <w:rsid w:val="00C16170"/>
    <w:rsid w:val="00C23D12"/>
    <w:rsid w:val="00C24D10"/>
    <w:rsid w:val="00C311C3"/>
    <w:rsid w:val="00C32924"/>
    <w:rsid w:val="00C34980"/>
    <w:rsid w:val="00C477BA"/>
    <w:rsid w:val="00C47AEE"/>
    <w:rsid w:val="00C50E64"/>
    <w:rsid w:val="00C53A75"/>
    <w:rsid w:val="00C57AE8"/>
    <w:rsid w:val="00C61583"/>
    <w:rsid w:val="00C61F20"/>
    <w:rsid w:val="00C6342A"/>
    <w:rsid w:val="00C63735"/>
    <w:rsid w:val="00C6397B"/>
    <w:rsid w:val="00C6699D"/>
    <w:rsid w:val="00C74DA8"/>
    <w:rsid w:val="00C8150E"/>
    <w:rsid w:val="00C81C25"/>
    <w:rsid w:val="00C85AAA"/>
    <w:rsid w:val="00C92751"/>
    <w:rsid w:val="00C94DF1"/>
    <w:rsid w:val="00C95943"/>
    <w:rsid w:val="00C95F52"/>
    <w:rsid w:val="00C96E58"/>
    <w:rsid w:val="00C97A92"/>
    <w:rsid w:val="00CA1A77"/>
    <w:rsid w:val="00CB4DBD"/>
    <w:rsid w:val="00CC026C"/>
    <w:rsid w:val="00CC048E"/>
    <w:rsid w:val="00CD2745"/>
    <w:rsid w:val="00CF26E5"/>
    <w:rsid w:val="00D061E3"/>
    <w:rsid w:val="00D06FE2"/>
    <w:rsid w:val="00D14A06"/>
    <w:rsid w:val="00D17751"/>
    <w:rsid w:val="00D27F36"/>
    <w:rsid w:val="00D3403C"/>
    <w:rsid w:val="00D3586A"/>
    <w:rsid w:val="00D41063"/>
    <w:rsid w:val="00D42855"/>
    <w:rsid w:val="00D4597F"/>
    <w:rsid w:val="00D50166"/>
    <w:rsid w:val="00D647D5"/>
    <w:rsid w:val="00D6481E"/>
    <w:rsid w:val="00D721ED"/>
    <w:rsid w:val="00D72606"/>
    <w:rsid w:val="00D77CBD"/>
    <w:rsid w:val="00DA3039"/>
    <w:rsid w:val="00DA4CB0"/>
    <w:rsid w:val="00DB257A"/>
    <w:rsid w:val="00DB30CF"/>
    <w:rsid w:val="00DB476E"/>
    <w:rsid w:val="00DB7F49"/>
    <w:rsid w:val="00DD03AA"/>
    <w:rsid w:val="00DE3228"/>
    <w:rsid w:val="00DE61E8"/>
    <w:rsid w:val="00DF161F"/>
    <w:rsid w:val="00E00C39"/>
    <w:rsid w:val="00E06754"/>
    <w:rsid w:val="00E07BD1"/>
    <w:rsid w:val="00E14435"/>
    <w:rsid w:val="00E150F5"/>
    <w:rsid w:val="00E2029C"/>
    <w:rsid w:val="00E20986"/>
    <w:rsid w:val="00E2238C"/>
    <w:rsid w:val="00E33834"/>
    <w:rsid w:val="00E35BBD"/>
    <w:rsid w:val="00E362D5"/>
    <w:rsid w:val="00E56AD8"/>
    <w:rsid w:val="00E57CFB"/>
    <w:rsid w:val="00E62FE0"/>
    <w:rsid w:val="00E634C9"/>
    <w:rsid w:val="00E7562E"/>
    <w:rsid w:val="00E86E18"/>
    <w:rsid w:val="00E87FE3"/>
    <w:rsid w:val="00E94FDD"/>
    <w:rsid w:val="00E950ED"/>
    <w:rsid w:val="00E96D2B"/>
    <w:rsid w:val="00E97AC2"/>
    <w:rsid w:val="00EB2EEF"/>
    <w:rsid w:val="00EB42DE"/>
    <w:rsid w:val="00EB5099"/>
    <w:rsid w:val="00EB602E"/>
    <w:rsid w:val="00EB6181"/>
    <w:rsid w:val="00EC07FF"/>
    <w:rsid w:val="00EC10A1"/>
    <w:rsid w:val="00EC3A44"/>
    <w:rsid w:val="00EC7D36"/>
    <w:rsid w:val="00ED33F6"/>
    <w:rsid w:val="00ED72BF"/>
    <w:rsid w:val="00EE1A56"/>
    <w:rsid w:val="00EE32E1"/>
    <w:rsid w:val="00EE767F"/>
    <w:rsid w:val="00EE76A6"/>
    <w:rsid w:val="00EF39D3"/>
    <w:rsid w:val="00F000BE"/>
    <w:rsid w:val="00F03516"/>
    <w:rsid w:val="00F17763"/>
    <w:rsid w:val="00F20AB8"/>
    <w:rsid w:val="00F22FEA"/>
    <w:rsid w:val="00F23F91"/>
    <w:rsid w:val="00F25652"/>
    <w:rsid w:val="00F30CE6"/>
    <w:rsid w:val="00F3742A"/>
    <w:rsid w:val="00F400E8"/>
    <w:rsid w:val="00F40162"/>
    <w:rsid w:val="00F42129"/>
    <w:rsid w:val="00F5495B"/>
    <w:rsid w:val="00F57DD4"/>
    <w:rsid w:val="00F60648"/>
    <w:rsid w:val="00F60AD1"/>
    <w:rsid w:val="00F62FCF"/>
    <w:rsid w:val="00F6550B"/>
    <w:rsid w:val="00F7292E"/>
    <w:rsid w:val="00F72FCF"/>
    <w:rsid w:val="00F73500"/>
    <w:rsid w:val="00F80613"/>
    <w:rsid w:val="00F8275F"/>
    <w:rsid w:val="00F84D38"/>
    <w:rsid w:val="00F90A2E"/>
    <w:rsid w:val="00F9267E"/>
    <w:rsid w:val="00F93C7E"/>
    <w:rsid w:val="00F9540E"/>
    <w:rsid w:val="00F959AF"/>
    <w:rsid w:val="00FB03C1"/>
    <w:rsid w:val="00FB1AD5"/>
    <w:rsid w:val="00FD0306"/>
    <w:rsid w:val="00FE4C27"/>
    <w:rsid w:val="00FE58E0"/>
    <w:rsid w:val="00FE7155"/>
    <w:rsid w:val="00FE7739"/>
    <w:rsid w:val="00FF0B31"/>
    <w:rsid w:val="00FF4068"/>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qFormat/>
    <w:rsid w:val="00B964E7"/>
    <w:rPr>
      <w:i/>
      <w:iCs/>
    </w:rPr>
  </w:style>
  <w:style w:type="paragraph" w:styleId="Tekstpodstawowywcity">
    <w:name w:val="Body Text Indent"/>
    <w:basedOn w:val="Normalny"/>
    <w:link w:val="TekstpodstawowywcityZnak"/>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Bezodstpw1">
    <w:name w:val="Bez odstępów1"/>
    <w:uiPriority w:val="1"/>
    <w:qFormat/>
    <w:rsid w:val="0043791A"/>
    <w:pPr>
      <w:spacing w:after="0" w:line="336" w:lineRule="auto"/>
      <w:ind w:right="2376"/>
    </w:pPr>
    <w:rPr>
      <w:rFonts w:eastAsiaTheme="minorHAnsi"/>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29082533">
      <w:bodyDiv w:val="1"/>
      <w:marLeft w:val="0"/>
      <w:marRight w:val="0"/>
      <w:marTop w:val="0"/>
      <w:marBottom w:val="0"/>
      <w:divBdr>
        <w:top w:val="none" w:sz="0" w:space="0" w:color="auto"/>
        <w:left w:val="none" w:sz="0" w:space="0" w:color="auto"/>
        <w:bottom w:val="none" w:sz="0" w:space="0" w:color="auto"/>
        <w:right w:val="none" w:sz="0" w:space="0" w:color="auto"/>
      </w:divBdr>
    </w:div>
    <w:div w:id="444345369">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7645506">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83751025">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0707368">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846363836">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50696919">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pl.gov.pl/sites/default/files/FSN_Medtronic_2022_06_FA1244.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349D"/>
    <w:rsid w:val="0001380C"/>
    <w:rsid w:val="00025383"/>
    <w:rsid w:val="000427FA"/>
    <w:rsid w:val="0006482A"/>
    <w:rsid w:val="00077A39"/>
    <w:rsid w:val="000C37F9"/>
    <w:rsid w:val="000D4E29"/>
    <w:rsid w:val="001053FF"/>
    <w:rsid w:val="0011306F"/>
    <w:rsid w:val="00132010"/>
    <w:rsid w:val="0014025A"/>
    <w:rsid w:val="00162082"/>
    <w:rsid w:val="00166A94"/>
    <w:rsid w:val="00180548"/>
    <w:rsid w:val="00185892"/>
    <w:rsid w:val="00192473"/>
    <w:rsid w:val="001969B7"/>
    <w:rsid w:val="001A1993"/>
    <w:rsid w:val="001D40D0"/>
    <w:rsid w:val="001D4935"/>
    <w:rsid w:val="001F6879"/>
    <w:rsid w:val="00200BE1"/>
    <w:rsid w:val="00201F02"/>
    <w:rsid w:val="002208AF"/>
    <w:rsid w:val="00233F60"/>
    <w:rsid w:val="002428A8"/>
    <w:rsid w:val="00250DB8"/>
    <w:rsid w:val="00294337"/>
    <w:rsid w:val="002B2C23"/>
    <w:rsid w:val="00314F9D"/>
    <w:rsid w:val="00317418"/>
    <w:rsid w:val="00321305"/>
    <w:rsid w:val="00391497"/>
    <w:rsid w:val="003A32B8"/>
    <w:rsid w:val="003A5946"/>
    <w:rsid w:val="003C0352"/>
    <w:rsid w:val="003C574D"/>
    <w:rsid w:val="003E221B"/>
    <w:rsid w:val="00415554"/>
    <w:rsid w:val="0042442A"/>
    <w:rsid w:val="00430C9A"/>
    <w:rsid w:val="004350D0"/>
    <w:rsid w:val="004A75CD"/>
    <w:rsid w:val="004B6F2D"/>
    <w:rsid w:val="004C6918"/>
    <w:rsid w:val="004D7E8E"/>
    <w:rsid w:val="004E34F3"/>
    <w:rsid w:val="004E38B0"/>
    <w:rsid w:val="00505907"/>
    <w:rsid w:val="00517620"/>
    <w:rsid w:val="00543D7B"/>
    <w:rsid w:val="005647A5"/>
    <w:rsid w:val="00565DCD"/>
    <w:rsid w:val="0058375F"/>
    <w:rsid w:val="005E1B32"/>
    <w:rsid w:val="005E2A4F"/>
    <w:rsid w:val="005F1321"/>
    <w:rsid w:val="00611A4B"/>
    <w:rsid w:val="00630ED2"/>
    <w:rsid w:val="006335D1"/>
    <w:rsid w:val="00663B2D"/>
    <w:rsid w:val="00666455"/>
    <w:rsid w:val="00667BA4"/>
    <w:rsid w:val="00673E94"/>
    <w:rsid w:val="0069214A"/>
    <w:rsid w:val="0069283E"/>
    <w:rsid w:val="006D1663"/>
    <w:rsid w:val="006F0115"/>
    <w:rsid w:val="006F10B7"/>
    <w:rsid w:val="0070372E"/>
    <w:rsid w:val="00734B17"/>
    <w:rsid w:val="00741FA8"/>
    <w:rsid w:val="00745681"/>
    <w:rsid w:val="00766D49"/>
    <w:rsid w:val="007966A2"/>
    <w:rsid w:val="007A0648"/>
    <w:rsid w:val="007C0616"/>
    <w:rsid w:val="007D5ADE"/>
    <w:rsid w:val="007D7750"/>
    <w:rsid w:val="007F5936"/>
    <w:rsid w:val="00827D09"/>
    <w:rsid w:val="00836701"/>
    <w:rsid w:val="008539D8"/>
    <w:rsid w:val="00875806"/>
    <w:rsid w:val="008D2024"/>
    <w:rsid w:val="00900994"/>
    <w:rsid w:val="00904CB8"/>
    <w:rsid w:val="009115C5"/>
    <w:rsid w:val="00913CCE"/>
    <w:rsid w:val="00916D38"/>
    <w:rsid w:val="009217C2"/>
    <w:rsid w:val="0093391D"/>
    <w:rsid w:val="00944657"/>
    <w:rsid w:val="00957BE5"/>
    <w:rsid w:val="00967022"/>
    <w:rsid w:val="0099318F"/>
    <w:rsid w:val="0099643D"/>
    <w:rsid w:val="009A4B07"/>
    <w:rsid w:val="009B2BCE"/>
    <w:rsid w:val="009C08E7"/>
    <w:rsid w:val="009D6073"/>
    <w:rsid w:val="009E009F"/>
    <w:rsid w:val="009E6A05"/>
    <w:rsid w:val="00A217AC"/>
    <w:rsid w:val="00A41C22"/>
    <w:rsid w:val="00A77AA2"/>
    <w:rsid w:val="00AD1D2F"/>
    <w:rsid w:val="00AE0317"/>
    <w:rsid w:val="00AF5015"/>
    <w:rsid w:val="00B1119D"/>
    <w:rsid w:val="00B17304"/>
    <w:rsid w:val="00B41A42"/>
    <w:rsid w:val="00B62E3E"/>
    <w:rsid w:val="00B6611A"/>
    <w:rsid w:val="00B66C14"/>
    <w:rsid w:val="00B87739"/>
    <w:rsid w:val="00B91B55"/>
    <w:rsid w:val="00B96D61"/>
    <w:rsid w:val="00B96D9F"/>
    <w:rsid w:val="00BB2B64"/>
    <w:rsid w:val="00BF2DB6"/>
    <w:rsid w:val="00BF7779"/>
    <w:rsid w:val="00C52A4D"/>
    <w:rsid w:val="00C75139"/>
    <w:rsid w:val="00C81982"/>
    <w:rsid w:val="00CA6DD0"/>
    <w:rsid w:val="00CC4DB8"/>
    <w:rsid w:val="00CC6228"/>
    <w:rsid w:val="00CD4AD2"/>
    <w:rsid w:val="00CE01E8"/>
    <w:rsid w:val="00D1327F"/>
    <w:rsid w:val="00D2217E"/>
    <w:rsid w:val="00D324F8"/>
    <w:rsid w:val="00D91CEB"/>
    <w:rsid w:val="00D95078"/>
    <w:rsid w:val="00DC4616"/>
    <w:rsid w:val="00E20F17"/>
    <w:rsid w:val="00E6424D"/>
    <w:rsid w:val="00E73E8A"/>
    <w:rsid w:val="00ED39C2"/>
    <w:rsid w:val="00F17103"/>
    <w:rsid w:val="00F44292"/>
    <w:rsid w:val="00F67A4E"/>
    <w:rsid w:val="00F851C4"/>
    <w:rsid w:val="00FB7E9D"/>
    <w:rsid w:val="00FC2EF0"/>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00F9F-0FDE-4DFA-BA6A-AFC5BFBA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127</TotalTime>
  <Pages>1</Pages>
  <Words>2004</Words>
  <Characters>12027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27</cp:revision>
  <cp:lastPrinted>2021-07-01T08:46:00Z</cp:lastPrinted>
  <dcterms:created xsi:type="dcterms:W3CDTF">2022-07-05T07:43:00Z</dcterms:created>
  <dcterms:modified xsi:type="dcterms:W3CDTF">2022-07-08T11:16:00Z</dcterms:modified>
</cp:coreProperties>
</file>